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FD4C" w14:textId="77777777" w:rsidR="00DC1F25" w:rsidRDefault="00DC1F25" w:rsidP="001E45DF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7679C07" wp14:editId="6CD98112">
            <wp:extent cx="2724150" cy="742950"/>
            <wp:effectExtent l="0" t="0" r="0" b="0"/>
            <wp:docPr id="1" name="Picture 1" descr="cid:image001.png@01D1699F.B771A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699F.B771A5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FD29" w14:textId="77777777" w:rsidR="00DC1F25" w:rsidRDefault="00DC1F25" w:rsidP="006B75A3">
      <w:pPr>
        <w:tabs>
          <w:tab w:val="left" w:pos="2325"/>
          <w:tab w:val="center" w:pos="4680"/>
        </w:tabs>
        <w:ind w:left="-450" w:right="-540" w:hanging="90"/>
        <w:jc w:val="center"/>
        <w:rPr>
          <w:rFonts w:ascii="Arial" w:hAnsi="Arial" w:cs="Arial"/>
          <w:b/>
        </w:rPr>
      </w:pPr>
    </w:p>
    <w:p w14:paraId="0AF502B7" w14:textId="77777777"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Board</w:t>
      </w:r>
    </w:p>
    <w:p w14:paraId="7475D169" w14:textId="77777777" w:rsidR="00D82F3C" w:rsidRDefault="001A7B86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  <w:r w:rsidR="00094168">
        <w:rPr>
          <w:rFonts w:ascii="Arial" w:hAnsi="Arial" w:cs="Arial"/>
          <w:b/>
        </w:rPr>
        <w:t xml:space="preserve"> Committee</w:t>
      </w:r>
    </w:p>
    <w:p w14:paraId="66EFAC6B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13B667B4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14:paraId="57B52E45" w14:textId="77777777" w:rsidR="00D82F3C" w:rsidRDefault="00874027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Center</w:t>
      </w:r>
    </w:p>
    <w:p w14:paraId="5CBCEAA7" w14:textId="77777777" w:rsidR="00D82F3C" w:rsidRPr="00967E38" w:rsidRDefault="00E86494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302 N. 1</w:t>
      </w:r>
      <w:r w:rsidRPr="00E8649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Avenue, 6</w:t>
      </w:r>
      <w:r w:rsidR="000F51F1" w:rsidRPr="000F51F1">
        <w:rPr>
          <w:rFonts w:ascii="Arial" w:hAnsi="Arial" w:cs="Arial"/>
          <w:b/>
          <w:vertAlign w:val="superscript"/>
        </w:rPr>
        <w:t>th</w:t>
      </w:r>
      <w:r w:rsidR="000F51F1">
        <w:rPr>
          <w:rFonts w:ascii="Arial" w:hAnsi="Arial" w:cs="Arial"/>
          <w:b/>
        </w:rPr>
        <w:t xml:space="preserve"> Floor West Conference Room</w:t>
      </w:r>
    </w:p>
    <w:p w14:paraId="5682DD7C" w14:textId="04651FC0" w:rsidR="00D82F3C" w:rsidRPr="00967E38" w:rsidRDefault="00BF1DC5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14</w:t>
      </w:r>
      <w:r w:rsidR="002D3E90">
        <w:rPr>
          <w:rFonts w:ascii="Arial" w:hAnsi="Arial" w:cs="Arial"/>
          <w:b/>
        </w:rPr>
        <w:t>, 201</w:t>
      </w:r>
      <w:r w:rsidR="00883D4A">
        <w:rPr>
          <w:rFonts w:ascii="Arial" w:hAnsi="Arial" w:cs="Arial"/>
          <w:b/>
        </w:rPr>
        <w:t>9</w:t>
      </w:r>
    </w:p>
    <w:p w14:paraId="7577CF8F" w14:textId="77777777"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14:paraId="1062A846" w14:textId="77777777"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3DE3AB4" w14:textId="4E27D0CF" w:rsidR="002D3E90" w:rsidRPr="00E86494" w:rsidRDefault="00D82F3C" w:rsidP="00E86494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883D4A">
        <w:rPr>
          <w:rFonts w:ascii="Arial" w:hAnsi="Arial" w:cs="Arial"/>
          <w:b/>
          <w:u w:val="single"/>
        </w:rPr>
        <w:t xml:space="preserve"> </w:t>
      </w:r>
    </w:p>
    <w:p w14:paraId="2446222D" w14:textId="732585BE" w:rsidR="00883D4A" w:rsidRDefault="00CF787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Audrey Bohanan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3D4A">
        <w:rPr>
          <w:rFonts w:ascii="Arial" w:hAnsi="Arial" w:cs="Arial"/>
        </w:rPr>
        <w:t xml:space="preserve"> </w:t>
      </w:r>
    </w:p>
    <w:p w14:paraId="6F7EEAD9" w14:textId="5D7D201F" w:rsidR="00272D39" w:rsidRDefault="00272D3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Nick Bielinski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AD779F" w14:textId="77777777" w:rsidR="00BF1DC5" w:rsidRDefault="00883D4A" w:rsidP="00BF1DC5">
      <w:pPr>
        <w:ind w:left="-90" w:right="-540"/>
        <w:rPr>
          <w:rFonts w:ascii="Arial" w:hAnsi="Arial" w:cs="Arial"/>
        </w:rPr>
      </w:pPr>
      <w:r w:rsidRPr="000F51F1">
        <w:rPr>
          <w:rFonts w:ascii="Arial" w:hAnsi="Arial" w:cs="Arial"/>
        </w:rPr>
        <w:t>Derek Anderson</w:t>
      </w:r>
      <w:r w:rsidR="00183197">
        <w:rPr>
          <w:rFonts w:ascii="Arial" w:hAnsi="Arial" w:cs="Arial"/>
        </w:rPr>
        <w:tab/>
      </w:r>
      <w:r w:rsidR="00272D39">
        <w:rPr>
          <w:rFonts w:ascii="Arial" w:hAnsi="Arial" w:cs="Arial"/>
        </w:rPr>
        <w:tab/>
      </w:r>
      <w:r w:rsidR="00CF7879">
        <w:rPr>
          <w:rFonts w:ascii="Arial" w:hAnsi="Arial" w:cs="Arial"/>
        </w:rPr>
        <w:tab/>
      </w:r>
    </w:p>
    <w:p w14:paraId="63C49B82" w14:textId="77777777" w:rsidR="00BF1DC5" w:rsidRDefault="00BF1DC5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Beth Salazar</w:t>
      </w:r>
      <w:r w:rsidR="00E86494">
        <w:rPr>
          <w:rFonts w:ascii="Arial" w:hAnsi="Arial" w:cs="Arial"/>
        </w:rPr>
        <w:tab/>
      </w:r>
    </w:p>
    <w:p w14:paraId="0C591D14" w14:textId="1CD2F318" w:rsidR="00E86494" w:rsidRDefault="00183197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6494">
        <w:rPr>
          <w:rFonts w:ascii="Arial" w:hAnsi="Arial" w:cs="Arial"/>
        </w:rPr>
        <w:tab/>
      </w:r>
      <w:r w:rsidR="00E86494">
        <w:rPr>
          <w:rFonts w:ascii="Arial" w:hAnsi="Arial" w:cs="Arial"/>
        </w:rPr>
        <w:tab/>
      </w:r>
      <w:r w:rsidR="00E86494">
        <w:rPr>
          <w:rFonts w:ascii="Arial" w:hAnsi="Arial" w:cs="Arial"/>
        </w:rPr>
        <w:tab/>
      </w:r>
    </w:p>
    <w:p w14:paraId="51BD2CE8" w14:textId="77777777" w:rsidR="00E86494" w:rsidRDefault="00E86494" w:rsidP="00183197">
      <w:pPr>
        <w:ind w:left="-90" w:right="-540"/>
        <w:rPr>
          <w:rFonts w:ascii="Arial" w:hAnsi="Arial" w:cs="Arial"/>
        </w:rPr>
      </w:pPr>
      <w:r w:rsidRPr="00251539">
        <w:rPr>
          <w:rFonts w:ascii="Arial" w:hAnsi="Arial" w:cs="Arial"/>
          <w:b/>
          <w:u w:val="single"/>
        </w:rPr>
        <w:t>Members Absent</w:t>
      </w:r>
      <w:r w:rsidR="000F51F1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749427D2" w14:textId="77777777" w:rsidR="00BF1DC5" w:rsidRDefault="00BF1DC5" w:rsidP="002D3E9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Kandi Tillman</w:t>
      </w:r>
    </w:p>
    <w:p w14:paraId="36CFD4B4" w14:textId="4B892E1A" w:rsidR="00183197" w:rsidRDefault="00BF1DC5" w:rsidP="002D3E9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Fred Lockhart</w:t>
      </w:r>
      <w:r w:rsidR="00CF7879">
        <w:rPr>
          <w:rFonts w:ascii="Arial" w:hAnsi="Arial" w:cs="Arial"/>
        </w:rPr>
        <w:tab/>
      </w:r>
      <w:r w:rsidR="00CF7879">
        <w:rPr>
          <w:rFonts w:ascii="Arial" w:hAnsi="Arial" w:cs="Arial"/>
        </w:rPr>
        <w:tab/>
      </w:r>
    </w:p>
    <w:p w14:paraId="5E1FCE29" w14:textId="77777777" w:rsidR="002D3E90" w:rsidRDefault="00931F23" w:rsidP="002D3E9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34F3C2" w14:textId="77777777" w:rsidR="003A0900" w:rsidRPr="000F51F1" w:rsidRDefault="000F51F1" w:rsidP="002D3E90">
      <w:pPr>
        <w:tabs>
          <w:tab w:val="left" w:pos="3330"/>
        </w:tabs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</w:p>
    <w:p w14:paraId="64A72A51" w14:textId="5A9947BC" w:rsidR="00CF7879" w:rsidRDefault="00CF7879" w:rsidP="00F9138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Christina Edwards</w:t>
      </w:r>
      <w:r w:rsidR="000F51F1">
        <w:rPr>
          <w:rFonts w:ascii="Arial" w:hAnsi="Arial" w:cs="Arial"/>
        </w:rPr>
        <w:tab/>
      </w:r>
      <w:r w:rsidR="003A0900">
        <w:rPr>
          <w:rFonts w:ascii="Arial" w:hAnsi="Arial" w:cs="Arial"/>
        </w:rPr>
        <w:tab/>
      </w:r>
    </w:p>
    <w:p w14:paraId="7C0F4E8C" w14:textId="774752D3" w:rsidR="002E39EC" w:rsidRDefault="00543DA5" w:rsidP="00D356DF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LaSetta Hogans</w:t>
      </w:r>
    </w:p>
    <w:p w14:paraId="72454AFD" w14:textId="77777777" w:rsidR="005C71EF" w:rsidRDefault="005C71EF" w:rsidP="00D356DF">
      <w:pPr>
        <w:ind w:left="-90" w:right="-540"/>
        <w:rPr>
          <w:rFonts w:ascii="Arial" w:hAnsi="Arial" w:cs="Arial"/>
        </w:rPr>
      </w:pPr>
    </w:p>
    <w:p w14:paraId="675ACF1C" w14:textId="77777777"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14:paraId="21C8411C" w14:textId="77777777" w:rsidR="00006C4A" w:rsidRDefault="00006C4A" w:rsidP="00C96AD3">
      <w:pPr>
        <w:ind w:left="-90" w:right="-540"/>
        <w:jc w:val="both"/>
        <w:rPr>
          <w:rFonts w:ascii="Arial" w:hAnsi="Arial" w:cs="Arial"/>
        </w:rPr>
      </w:pPr>
    </w:p>
    <w:p w14:paraId="1A76A425" w14:textId="3C7416D6" w:rsidR="007C30FF" w:rsidRPr="00E1721B" w:rsidRDefault="00CF7879" w:rsidP="001E45DF">
      <w:r>
        <w:rPr>
          <w:rFonts w:ascii="Arial" w:hAnsi="Arial" w:cs="Arial"/>
        </w:rPr>
        <w:t>Audrey Bohanan</w:t>
      </w:r>
      <w:r w:rsidR="00E1721B" w:rsidRPr="00E1721B">
        <w:rPr>
          <w:rFonts w:ascii="Arial" w:hAnsi="Arial" w:cs="Arial"/>
        </w:rPr>
        <w:t xml:space="preserve">, </w:t>
      </w:r>
      <w:r w:rsidR="00E1721B">
        <w:rPr>
          <w:rFonts w:ascii="Arial" w:hAnsi="Arial" w:cs="Arial"/>
        </w:rPr>
        <w:t>Continuous Improvement Committee</w:t>
      </w:r>
      <w:r w:rsidR="00E1721B" w:rsidRPr="00E1721B">
        <w:rPr>
          <w:rFonts w:ascii="Arial" w:hAnsi="Arial" w:cs="Arial"/>
        </w:rPr>
        <w:t xml:space="preserve"> Chair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 w:rsidR="00BF1DC5">
        <w:rPr>
          <w:rFonts w:ascii="Arial" w:hAnsi="Arial" w:cs="Arial"/>
        </w:rPr>
        <w:t>February 14</w:t>
      </w:r>
      <w:r w:rsidR="00883D4A">
        <w:rPr>
          <w:rFonts w:ascii="Arial" w:hAnsi="Arial" w:cs="Arial"/>
        </w:rPr>
        <w:t>, 2019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 w:rsidR="00BF1DC5">
        <w:rPr>
          <w:rFonts w:ascii="Arial" w:hAnsi="Arial" w:cs="Arial"/>
        </w:rPr>
        <w:t>4:14</w:t>
      </w:r>
      <w:r w:rsidR="00183197">
        <w:rPr>
          <w:rFonts w:ascii="Arial" w:hAnsi="Arial" w:cs="Arial"/>
        </w:rPr>
        <w:t xml:space="preserve"> </w:t>
      </w:r>
      <w:r w:rsidR="00BF1DC5">
        <w:rPr>
          <w:rFonts w:ascii="Arial" w:hAnsi="Arial" w:cs="Arial"/>
        </w:rPr>
        <w:t>p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14:paraId="5483D22B" w14:textId="77777777" w:rsidR="00543E44" w:rsidRDefault="00543E44" w:rsidP="00C96AD3">
      <w:pPr>
        <w:ind w:left="-90"/>
        <w:rPr>
          <w:rFonts w:ascii="Arial" w:hAnsi="Arial" w:cs="Arial"/>
          <w:b/>
        </w:rPr>
      </w:pPr>
    </w:p>
    <w:p w14:paraId="60229456" w14:textId="3F09B1D9" w:rsidR="00AE01CE" w:rsidRDefault="00B36B73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approval of CIC Meeting Minutes</w:t>
      </w:r>
      <w:r w:rsidR="007E3A5B">
        <w:rPr>
          <w:rFonts w:ascii="Arial" w:hAnsi="Arial" w:cs="Arial"/>
          <w:b/>
        </w:rPr>
        <w:t>:</w:t>
      </w:r>
    </w:p>
    <w:p w14:paraId="29A1837B" w14:textId="77777777" w:rsidR="002D3E90" w:rsidRDefault="002D3E90" w:rsidP="002D3E90">
      <w:pPr>
        <w:ind w:right="-540"/>
        <w:rPr>
          <w:rFonts w:ascii="Arial" w:hAnsi="Arial" w:cs="Arial"/>
          <w:b/>
        </w:rPr>
      </w:pPr>
    </w:p>
    <w:p w14:paraId="343DD02A" w14:textId="793B6B29" w:rsidR="00207C1E" w:rsidRDefault="00883D4A" w:rsidP="001E45D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Derek Andersen, Committee Member </w:t>
      </w:r>
      <w:r w:rsidR="00581F7E">
        <w:rPr>
          <w:rFonts w:ascii="Arial" w:hAnsi="Arial" w:cs="Arial"/>
        </w:rPr>
        <w:t>motion</w:t>
      </w:r>
      <w:r w:rsidR="001E5819">
        <w:rPr>
          <w:rFonts w:ascii="Arial" w:hAnsi="Arial" w:cs="Arial"/>
        </w:rPr>
        <w:t>ed to approve</w:t>
      </w:r>
      <w:r w:rsidR="00356233">
        <w:rPr>
          <w:rFonts w:ascii="Arial" w:hAnsi="Arial" w:cs="Arial"/>
        </w:rPr>
        <w:t xml:space="preserve"> the</w:t>
      </w:r>
      <w:r w:rsidR="00806FAE">
        <w:rPr>
          <w:rFonts w:ascii="Arial" w:hAnsi="Arial" w:cs="Arial"/>
        </w:rPr>
        <w:t xml:space="preserve"> </w:t>
      </w:r>
      <w:r w:rsidR="00BF1DC5">
        <w:rPr>
          <w:rFonts w:ascii="Arial" w:hAnsi="Arial" w:cs="Arial"/>
        </w:rPr>
        <w:t>January 10, 2019</w:t>
      </w:r>
      <w:r w:rsidR="00356233">
        <w:rPr>
          <w:rFonts w:ascii="Arial" w:hAnsi="Arial" w:cs="Arial"/>
        </w:rPr>
        <w:t xml:space="preserve"> </w:t>
      </w:r>
      <w:r w:rsidR="00E23C18">
        <w:rPr>
          <w:rFonts w:ascii="Arial" w:hAnsi="Arial" w:cs="Arial"/>
        </w:rPr>
        <w:t>Meeting M</w:t>
      </w:r>
      <w:r w:rsidR="00644246">
        <w:rPr>
          <w:rFonts w:ascii="Arial" w:hAnsi="Arial" w:cs="Arial"/>
        </w:rPr>
        <w:t>inutes</w:t>
      </w:r>
      <w:r>
        <w:rPr>
          <w:rFonts w:ascii="Arial" w:hAnsi="Arial" w:cs="Arial"/>
        </w:rPr>
        <w:t>,</w:t>
      </w:r>
      <w:r w:rsidRPr="00883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Nick Bielinski,</w:t>
      </w:r>
      <w:r w:rsidRPr="002D3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Vice Chair,</w:t>
      </w:r>
      <w:r w:rsidR="00183197">
        <w:rPr>
          <w:rFonts w:ascii="Arial" w:hAnsi="Arial" w:cs="Arial"/>
        </w:rPr>
        <w:t xml:space="preserve"> </w:t>
      </w:r>
      <w:r w:rsidR="00644246">
        <w:rPr>
          <w:rFonts w:ascii="Arial" w:hAnsi="Arial" w:cs="Arial"/>
        </w:rPr>
        <w:t>seconded the motion</w:t>
      </w:r>
      <w:r w:rsidR="00E81522">
        <w:rPr>
          <w:rFonts w:ascii="Arial" w:hAnsi="Arial" w:cs="Arial"/>
        </w:rPr>
        <w:t>.</w:t>
      </w:r>
      <w:r w:rsidR="00181188">
        <w:rPr>
          <w:rFonts w:ascii="Arial" w:hAnsi="Arial" w:cs="Arial"/>
        </w:rPr>
        <w:t xml:space="preserve">  </w:t>
      </w:r>
      <w:r w:rsidR="00644246">
        <w:rPr>
          <w:rFonts w:ascii="Arial" w:hAnsi="Arial" w:cs="Arial"/>
          <w:b/>
        </w:rPr>
        <w:t>Motion</w:t>
      </w:r>
      <w:r w:rsidR="00181188" w:rsidRPr="00181188">
        <w:rPr>
          <w:rFonts w:ascii="Arial" w:hAnsi="Arial" w:cs="Arial"/>
          <w:b/>
        </w:rPr>
        <w:t xml:space="preserve"> </w:t>
      </w:r>
      <w:r w:rsidR="00603C04">
        <w:rPr>
          <w:rFonts w:ascii="Arial" w:hAnsi="Arial" w:cs="Arial"/>
          <w:b/>
        </w:rPr>
        <w:t xml:space="preserve">passed </w:t>
      </w:r>
      <w:r w:rsidR="00F91380">
        <w:rPr>
          <w:rFonts w:ascii="Arial" w:hAnsi="Arial" w:cs="Arial"/>
          <w:b/>
        </w:rPr>
        <w:t>4</w:t>
      </w:r>
      <w:r w:rsidR="00603C04">
        <w:rPr>
          <w:rFonts w:ascii="Arial" w:hAnsi="Arial" w:cs="Arial"/>
          <w:b/>
        </w:rPr>
        <w:t>:0</w:t>
      </w:r>
      <w:r w:rsidR="00181188" w:rsidRPr="00181188">
        <w:rPr>
          <w:rFonts w:ascii="Arial" w:hAnsi="Arial" w:cs="Arial"/>
          <w:b/>
        </w:rPr>
        <w:t xml:space="preserve"> </w:t>
      </w:r>
    </w:p>
    <w:p w14:paraId="4267A3DD" w14:textId="77777777" w:rsidR="00F82C15" w:rsidRDefault="00F82C15" w:rsidP="00F82C15">
      <w:pPr>
        <w:ind w:right="-540"/>
        <w:rPr>
          <w:rFonts w:ascii="Arial" w:hAnsi="Arial" w:cs="Arial"/>
        </w:rPr>
      </w:pPr>
    </w:p>
    <w:p w14:paraId="1D062F80" w14:textId="2063F54C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1D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Audrey Bohannan, Nick Bielinski</w:t>
      </w:r>
      <w:r w:rsidR="00BF1D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3D4A">
        <w:rPr>
          <w:rFonts w:ascii="Arial" w:hAnsi="Arial" w:cs="Arial"/>
        </w:rPr>
        <w:t>Derek Anderson</w:t>
      </w:r>
      <w:r w:rsidR="00BF1DC5">
        <w:rPr>
          <w:rFonts w:ascii="Arial" w:hAnsi="Arial" w:cs="Arial"/>
        </w:rPr>
        <w:t>, and Beth Salazar</w:t>
      </w:r>
      <w:r w:rsidR="00883D4A">
        <w:rPr>
          <w:rFonts w:ascii="Arial" w:hAnsi="Arial" w:cs="Arial"/>
        </w:rPr>
        <w:t xml:space="preserve"> </w:t>
      </w:r>
    </w:p>
    <w:p w14:paraId="11590FA7" w14:textId="77777777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20BA3E74" w14:textId="09510D73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</w:r>
      <w:r w:rsidR="005656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BF1DC5">
        <w:rPr>
          <w:rFonts w:ascii="Arial" w:hAnsi="Arial" w:cs="Arial"/>
        </w:rPr>
        <w:t>Kandi Tillman, Fred Lockhart</w:t>
      </w:r>
    </w:p>
    <w:p w14:paraId="063F7728" w14:textId="77777777" w:rsidR="00883D4A" w:rsidRDefault="00883D4A" w:rsidP="00F82C15">
      <w:pPr>
        <w:ind w:right="-540"/>
        <w:rPr>
          <w:rFonts w:ascii="Arial" w:hAnsi="Arial" w:cs="Arial"/>
        </w:rPr>
      </w:pPr>
    </w:p>
    <w:p w14:paraId="647ADCAA" w14:textId="0353C07E" w:rsidR="00806FAE" w:rsidRPr="005A3294" w:rsidRDefault="00F91380" w:rsidP="005A3294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Scorecard for the Committee Year 2 Goals:</w:t>
      </w:r>
    </w:p>
    <w:p w14:paraId="3F0C5ADF" w14:textId="23026661" w:rsidR="005A3294" w:rsidRPr="005A3294" w:rsidRDefault="005A3294" w:rsidP="005A3294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Continuous Improvement Committee reviewed the scorecard and discussed changing the strategy </w:t>
      </w:r>
      <w:r w:rsidR="00A66BC4" w:rsidRPr="002D38BD">
        <w:rPr>
          <w:rFonts w:ascii="Arial" w:hAnsi="Arial" w:cs="Arial"/>
          <w:i/>
          <w:sz w:val="24"/>
          <w:szCs w:val="24"/>
        </w:rPr>
        <w:t xml:space="preserve">6.2 </w:t>
      </w:r>
      <w:r w:rsidR="002D38BD" w:rsidRPr="002D38BD">
        <w:rPr>
          <w:rFonts w:ascii="Arial" w:hAnsi="Arial" w:cs="Arial"/>
          <w:i/>
          <w:sz w:val="24"/>
          <w:szCs w:val="24"/>
        </w:rPr>
        <w:t>Continue utilizing quarterly survey to address issues and identify successful practices</w:t>
      </w:r>
      <w:r w:rsidR="002D38B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twice a year.  </w:t>
      </w:r>
      <w:r w:rsidR="006E217C">
        <w:rPr>
          <w:rFonts w:ascii="Arial" w:hAnsi="Arial" w:cs="Arial"/>
          <w:sz w:val="24"/>
          <w:szCs w:val="24"/>
        </w:rPr>
        <w:t xml:space="preserve">LaSetta Hogans, </w:t>
      </w:r>
      <w:r w:rsidR="005D1BBE">
        <w:rPr>
          <w:rFonts w:ascii="Arial" w:hAnsi="Arial" w:cs="Arial"/>
          <w:sz w:val="24"/>
          <w:szCs w:val="24"/>
        </w:rPr>
        <w:t xml:space="preserve">PBWDB </w:t>
      </w:r>
      <w:r w:rsidR="006E217C">
        <w:rPr>
          <w:rFonts w:ascii="Arial" w:hAnsi="Arial" w:cs="Arial"/>
          <w:sz w:val="24"/>
          <w:szCs w:val="24"/>
        </w:rPr>
        <w:t xml:space="preserve">Executive </w:t>
      </w:r>
      <w:r w:rsidR="005D1BBE">
        <w:rPr>
          <w:rFonts w:ascii="Arial" w:hAnsi="Arial" w:cs="Arial"/>
          <w:sz w:val="24"/>
          <w:szCs w:val="24"/>
        </w:rPr>
        <w:t>Director</w:t>
      </w:r>
      <w:r w:rsidR="006E217C">
        <w:rPr>
          <w:rFonts w:ascii="Arial" w:hAnsi="Arial" w:cs="Arial"/>
          <w:sz w:val="24"/>
          <w:szCs w:val="24"/>
        </w:rPr>
        <w:t xml:space="preserve"> agreed that a biannual survey </w:t>
      </w:r>
      <w:r w:rsidR="008E17C7">
        <w:rPr>
          <w:rFonts w:ascii="Arial" w:hAnsi="Arial" w:cs="Arial"/>
          <w:sz w:val="24"/>
          <w:szCs w:val="24"/>
        </w:rPr>
        <w:t xml:space="preserve">will </w:t>
      </w:r>
      <w:r w:rsidR="006E217C">
        <w:rPr>
          <w:rFonts w:ascii="Arial" w:hAnsi="Arial" w:cs="Arial"/>
          <w:sz w:val="24"/>
          <w:szCs w:val="24"/>
        </w:rPr>
        <w:t>work better.</w:t>
      </w:r>
      <w:r w:rsidR="00B561A0">
        <w:rPr>
          <w:rFonts w:ascii="Arial" w:hAnsi="Arial" w:cs="Arial"/>
          <w:sz w:val="24"/>
          <w:szCs w:val="24"/>
        </w:rPr>
        <w:t xml:space="preserve">  A</w:t>
      </w:r>
      <w:r w:rsidR="002D38BD">
        <w:rPr>
          <w:rFonts w:ascii="Arial" w:hAnsi="Arial" w:cs="Arial"/>
          <w:sz w:val="24"/>
          <w:szCs w:val="24"/>
        </w:rPr>
        <w:t>udrey Bohannan, Chair,</w:t>
      </w:r>
      <w:r w:rsidR="00B561A0">
        <w:rPr>
          <w:rFonts w:ascii="Arial" w:hAnsi="Arial" w:cs="Arial"/>
          <w:sz w:val="24"/>
          <w:szCs w:val="24"/>
        </w:rPr>
        <w:t xml:space="preserve"> suggested </w:t>
      </w:r>
      <w:r w:rsidR="002D38BD">
        <w:rPr>
          <w:rFonts w:ascii="Arial" w:hAnsi="Arial" w:cs="Arial"/>
          <w:sz w:val="24"/>
          <w:szCs w:val="24"/>
        </w:rPr>
        <w:t>that</w:t>
      </w:r>
      <w:r w:rsidR="00B561A0">
        <w:rPr>
          <w:rFonts w:ascii="Arial" w:hAnsi="Arial" w:cs="Arial"/>
          <w:sz w:val="24"/>
          <w:szCs w:val="24"/>
        </w:rPr>
        <w:t xml:space="preserve"> the survey be completed when there is a captive audience</w:t>
      </w:r>
      <w:r w:rsidR="002D38BD">
        <w:rPr>
          <w:rFonts w:ascii="Arial" w:hAnsi="Arial" w:cs="Arial"/>
          <w:sz w:val="24"/>
          <w:szCs w:val="24"/>
        </w:rPr>
        <w:t xml:space="preserve"> such as after a board meeting.</w:t>
      </w:r>
    </w:p>
    <w:p w14:paraId="24064D98" w14:textId="0590360F" w:rsidR="00EA59CA" w:rsidRDefault="00EA59CA" w:rsidP="009202B0">
      <w:pPr>
        <w:rPr>
          <w:rFonts w:ascii="Arial" w:hAnsi="Arial" w:cs="Arial"/>
          <w:b/>
        </w:rPr>
      </w:pPr>
    </w:p>
    <w:p w14:paraId="506AA83A" w14:textId="77777777" w:rsidR="00F91380" w:rsidRDefault="00F91380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 Metrics:</w:t>
      </w:r>
    </w:p>
    <w:p w14:paraId="1A4F469D" w14:textId="77777777" w:rsidR="00F91380" w:rsidRDefault="00F91380" w:rsidP="00F91380">
      <w:pPr>
        <w:pStyle w:val="ListParagraph"/>
        <w:numPr>
          <w:ilvl w:val="1"/>
          <w:numId w:val="15"/>
        </w:numPr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Meaningful Data Timeline</w:t>
      </w:r>
    </w:p>
    <w:p w14:paraId="344D3140" w14:textId="26D555E3" w:rsidR="00F91380" w:rsidRDefault="00F91380" w:rsidP="00F91380">
      <w:pPr>
        <w:pStyle w:val="ListParagraph"/>
        <w:numPr>
          <w:ilvl w:val="1"/>
          <w:numId w:val="15"/>
        </w:numPr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 Performance Data</w:t>
      </w:r>
    </w:p>
    <w:p w14:paraId="0AC54697" w14:textId="77777777" w:rsidR="00DA6C31" w:rsidRDefault="00DA6C31" w:rsidP="00F913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E9FB09" w14:textId="620E2E0C" w:rsidR="00A44AFC" w:rsidRPr="00A6071F" w:rsidRDefault="00A21CB1" w:rsidP="005050BB">
      <w:pPr>
        <w:pStyle w:val="NoSpacing"/>
        <w:rPr>
          <w:rFonts w:ascii="Arial" w:hAnsi="Arial" w:cs="Arial"/>
          <w:i/>
          <w:sz w:val="24"/>
          <w:szCs w:val="24"/>
        </w:rPr>
      </w:pPr>
      <w:r w:rsidRPr="00A21CB1">
        <w:rPr>
          <w:rFonts w:ascii="Arial" w:hAnsi="Arial" w:cs="Arial"/>
          <w:sz w:val="24"/>
          <w:szCs w:val="24"/>
        </w:rPr>
        <w:t xml:space="preserve">Audrey </w:t>
      </w:r>
      <w:r>
        <w:rPr>
          <w:rFonts w:ascii="Arial" w:hAnsi="Arial" w:cs="Arial"/>
          <w:sz w:val="24"/>
          <w:szCs w:val="24"/>
        </w:rPr>
        <w:t xml:space="preserve">Bohanan, </w:t>
      </w:r>
      <w:r w:rsidRPr="00A21CB1">
        <w:rPr>
          <w:rFonts w:ascii="Arial" w:hAnsi="Arial" w:cs="Arial"/>
          <w:sz w:val="24"/>
          <w:szCs w:val="24"/>
        </w:rPr>
        <w:t xml:space="preserve">Continuous Improvement Committee Chair, </w:t>
      </w:r>
      <w:r>
        <w:rPr>
          <w:rFonts w:ascii="Arial" w:hAnsi="Arial" w:cs="Arial"/>
          <w:sz w:val="24"/>
          <w:szCs w:val="24"/>
        </w:rPr>
        <w:t xml:space="preserve">read goal </w:t>
      </w:r>
      <w:r w:rsidRPr="00A21CB1">
        <w:rPr>
          <w:rFonts w:ascii="Arial" w:hAnsi="Arial" w:cs="Arial"/>
          <w:i/>
          <w:sz w:val="24"/>
          <w:szCs w:val="24"/>
        </w:rPr>
        <w:t>9.1 Identify meaningful metrics to track and evaluate progress toward a successful system in alignment with Board Goals</w:t>
      </w:r>
      <w:r w:rsidR="00A6071F">
        <w:rPr>
          <w:rFonts w:ascii="Arial" w:hAnsi="Arial" w:cs="Arial"/>
          <w:i/>
          <w:sz w:val="24"/>
          <w:szCs w:val="24"/>
        </w:rPr>
        <w:t xml:space="preserve">.  </w:t>
      </w:r>
      <w:r w:rsidR="00A6071F">
        <w:rPr>
          <w:rFonts w:ascii="Arial" w:hAnsi="Arial" w:cs="Arial"/>
          <w:sz w:val="24"/>
          <w:szCs w:val="24"/>
        </w:rPr>
        <w:t>The Committee discussed,</w:t>
      </w:r>
      <w:r w:rsidR="005A3294">
        <w:rPr>
          <w:rFonts w:ascii="Arial" w:hAnsi="Arial" w:cs="Arial"/>
          <w:sz w:val="24"/>
          <w:szCs w:val="24"/>
        </w:rPr>
        <w:t xml:space="preserve"> </w:t>
      </w:r>
      <w:r w:rsidR="00A6071F">
        <w:rPr>
          <w:rFonts w:ascii="Arial" w:hAnsi="Arial" w:cs="Arial"/>
          <w:sz w:val="24"/>
          <w:szCs w:val="24"/>
        </w:rPr>
        <w:t>the t</w:t>
      </w:r>
      <w:r w:rsidR="005A3294">
        <w:rPr>
          <w:rFonts w:ascii="Arial" w:hAnsi="Arial" w:cs="Arial"/>
          <w:sz w:val="24"/>
          <w:szCs w:val="24"/>
        </w:rPr>
        <w:t xml:space="preserve">op two key measures, </w:t>
      </w:r>
      <w:r w:rsidR="00050227">
        <w:rPr>
          <w:rFonts w:ascii="Arial" w:hAnsi="Arial" w:cs="Arial"/>
          <w:i/>
          <w:sz w:val="24"/>
          <w:szCs w:val="24"/>
        </w:rPr>
        <w:t xml:space="preserve">Performance and Finance </w:t>
      </w:r>
      <w:r w:rsidR="00050227">
        <w:rPr>
          <w:rFonts w:ascii="Arial" w:hAnsi="Arial" w:cs="Arial"/>
          <w:sz w:val="24"/>
          <w:szCs w:val="24"/>
        </w:rPr>
        <w:t xml:space="preserve">and </w:t>
      </w:r>
      <w:r w:rsidR="005A3294">
        <w:rPr>
          <w:rFonts w:ascii="Arial" w:hAnsi="Arial" w:cs="Arial"/>
          <w:sz w:val="24"/>
          <w:szCs w:val="24"/>
        </w:rPr>
        <w:t xml:space="preserve">how do we know we are </w:t>
      </w:r>
      <w:r w:rsidR="00411B27">
        <w:rPr>
          <w:rFonts w:ascii="Arial" w:hAnsi="Arial" w:cs="Arial"/>
          <w:sz w:val="24"/>
          <w:szCs w:val="24"/>
        </w:rPr>
        <w:t>being successful?</w:t>
      </w:r>
      <w:r w:rsidR="00A6071F">
        <w:rPr>
          <w:rFonts w:ascii="Arial" w:hAnsi="Arial" w:cs="Arial"/>
          <w:i/>
          <w:sz w:val="24"/>
          <w:szCs w:val="24"/>
        </w:rPr>
        <w:t xml:space="preserve"> </w:t>
      </w:r>
      <w:r w:rsidR="00070DA2" w:rsidRPr="00070DA2">
        <w:rPr>
          <w:rFonts w:ascii="Arial" w:hAnsi="Arial" w:cs="Arial"/>
          <w:sz w:val="24"/>
          <w:szCs w:val="24"/>
        </w:rPr>
        <w:t xml:space="preserve">Audrey </w:t>
      </w:r>
      <w:r>
        <w:rPr>
          <w:rFonts w:ascii="Arial" w:hAnsi="Arial" w:cs="Arial"/>
          <w:sz w:val="24"/>
          <w:szCs w:val="24"/>
        </w:rPr>
        <w:t>Bohanan,</w:t>
      </w:r>
      <w:r w:rsidRPr="00A21CB1">
        <w:rPr>
          <w:rFonts w:ascii="Arial" w:hAnsi="Arial" w:cs="Arial"/>
        </w:rPr>
        <w:t xml:space="preserve"> </w:t>
      </w:r>
      <w:r w:rsidRPr="00050227">
        <w:rPr>
          <w:rFonts w:ascii="Arial" w:hAnsi="Arial" w:cs="Arial"/>
          <w:sz w:val="24"/>
          <w:szCs w:val="24"/>
        </w:rPr>
        <w:t>Continuous Improvement Committee Chair,</w:t>
      </w:r>
      <w:r w:rsidR="00686C8F">
        <w:rPr>
          <w:rFonts w:ascii="Arial" w:hAnsi="Arial" w:cs="Arial"/>
          <w:sz w:val="24"/>
          <w:szCs w:val="24"/>
        </w:rPr>
        <w:t xml:space="preserve"> stated that all indicators are lagging and</w:t>
      </w:r>
      <w:r w:rsidR="00390036">
        <w:rPr>
          <w:rFonts w:ascii="Arial" w:hAnsi="Arial" w:cs="Arial"/>
          <w:sz w:val="24"/>
          <w:szCs w:val="24"/>
        </w:rPr>
        <w:t xml:space="preserve"> requested l</w:t>
      </w:r>
      <w:r w:rsidR="0009210E">
        <w:rPr>
          <w:rFonts w:ascii="Arial" w:hAnsi="Arial" w:cs="Arial"/>
          <w:sz w:val="24"/>
          <w:szCs w:val="24"/>
        </w:rPr>
        <w:t>eading indicator</w:t>
      </w:r>
      <w:r w:rsidR="00390036">
        <w:rPr>
          <w:rFonts w:ascii="Arial" w:hAnsi="Arial" w:cs="Arial"/>
          <w:sz w:val="24"/>
          <w:szCs w:val="24"/>
        </w:rPr>
        <w:t>s</w:t>
      </w:r>
      <w:r w:rsidR="00A6071F">
        <w:rPr>
          <w:rFonts w:ascii="Arial" w:hAnsi="Arial" w:cs="Arial"/>
          <w:sz w:val="24"/>
          <w:szCs w:val="24"/>
        </w:rPr>
        <w:t>.</w:t>
      </w:r>
      <w:r w:rsidR="008D0E15">
        <w:rPr>
          <w:rFonts w:ascii="Arial" w:hAnsi="Arial" w:cs="Arial"/>
          <w:sz w:val="24"/>
          <w:szCs w:val="24"/>
        </w:rPr>
        <w:t xml:space="preserve"> </w:t>
      </w:r>
    </w:p>
    <w:p w14:paraId="27905AFB" w14:textId="7BF72A25" w:rsidR="00390036" w:rsidRDefault="00390036" w:rsidP="005050BB">
      <w:pPr>
        <w:pStyle w:val="NoSpacing"/>
        <w:rPr>
          <w:rFonts w:ascii="Arial" w:hAnsi="Arial" w:cs="Arial"/>
          <w:sz w:val="24"/>
          <w:szCs w:val="24"/>
        </w:rPr>
      </w:pPr>
    </w:p>
    <w:p w14:paraId="33E57925" w14:textId="71B3E480" w:rsidR="00CD3456" w:rsidRDefault="00CD3456" w:rsidP="00CD34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Continuous Improvement Committee discussed and agreed to the following: </w:t>
      </w:r>
    </w:p>
    <w:p w14:paraId="5418D476" w14:textId="737CDCD2" w:rsidR="00274E25" w:rsidRDefault="00274E25" w:rsidP="005050BB">
      <w:pPr>
        <w:pStyle w:val="NoSpacing"/>
        <w:rPr>
          <w:rFonts w:ascii="Arial" w:hAnsi="Arial" w:cs="Arial"/>
          <w:sz w:val="24"/>
          <w:szCs w:val="24"/>
        </w:rPr>
      </w:pPr>
    </w:p>
    <w:p w14:paraId="5741A21F" w14:textId="77777777" w:rsidR="00274E25" w:rsidRDefault="00274E25" w:rsidP="00274E2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services/Sector Partnerships are reported to the Business Engagement Committee.</w:t>
      </w:r>
    </w:p>
    <w:p w14:paraId="3DF8F4DA" w14:textId="0050BBFC" w:rsidR="00390036" w:rsidRDefault="00390036" w:rsidP="008D0E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One-Stop Operator provides a </w:t>
      </w:r>
      <w:r w:rsidR="008D0E15">
        <w:rPr>
          <w:rFonts w:ascii="Arial" w:hAnsi="Arial" w:cs="Arial"/>
          <w:sz w:val="24"/>
          <w:szCs w:val="24"/>
        </w:rPr>
        <w:t xml:space="preserve">monthly </w:t>
      </w:r>
      <w:r>
        <w:rPr>
          <w:rFonts w:ascii="Arial" w:hAnsi="Arial" w:cs="Arial"/>
          <w:sz w:val="24"/>
          <w:szCs w:val="24"/>
        </w:rPr>
        <w:t>report to Service Delivery</w:t>
      </w:r>
      <w:r w:rsidR="005D1BBE">
        <w:rPr>
          <w:rFonts w:ascii="Arial" w:hAnsi="Arial" w:cs="Arial"/>
          <w:sz w:val="24"/>
          <w:szCs w:val="24"/>
        </w:rPr>
        <w:t xml:space="preserve"> Committee</w:t>
      </w:r>
      <w:r w:rsidR="008D0E15">
        <w:rPr>
          <w:rFonts w:ascii="Arial" w:hAnsi="Arial" w:cs="Arial"/>
          <w:sz w:val="24"/>
          <w:szCs w:val="24"/>
        </w:rPr>
        <w:t xml:space="preserve">, includes surveys, job fairs, number hired at job fair, </w:t>
      </w:r>
      <w:r w:rsidR="00274E25">
        <w:rPr>
          <w:rFonts w:ascii="Arial" w:hAnsi="Arial" w:cs="Arial"/>
          <w:sz w:val="24"/>
          <w:szCs w:val="24"/>
        </w:rPr>
        <w:t xml:space="preserve">staff training, </w:t>
      </w:r>
      <w:r w:rsidR="008D0E15">
        <w:rPr>
          <w:rFonts w:ascii="Arial" w:hAnsi="Arial" w:cs="Arial"/>
          <w:sz w:val="24"/>
          <w:szCs w:val="24"/>
        </w:rPr>
        <w:t>number of people coming into the One-Stop</w:t>
      </w:r>
      <w:r w:rsidR="00A6071F">
        <w:rPr>
          <w:rFonts w:ascii="Arial" w:hAnsi="Arial" w:cs="Arial"/>
          <w:sz w:val="24"/>
          <w:szCs w:val="24"/>
        </w:rPr>
        <w:t>.  This report goes to Service Delivery</w:t>
      </w:r>
      <w:r w:rsidR="005D1BBE">
        <w:rPr>
          <w:rFonts w:ascii="Arial" w:hAnsi="Arial" w:cs="Arial"/>
          <w:sz w:val="24"/>
          <w:szCs w:val="24"/>
        </w:rPr>
        <w:t xml:space="preserve"> Committee</w:t>
      </w:r>
      <w:r w:rsidR="00A6071F">
        <w:rPr>
          <w:rFonts w:ascii="Arial" w:hAnsi="Arial" w:cs="Arial"/>
          <w:sz w:val="24"/>
          <w:szCs w:val="24"/>
        </w:rPr>
        <w:t>.</w:t>
      </w:r>
    </w:p>
    <w:p w14:paraId="58B02A43" w14:textId="2F65B60E" w:rsidR="00390036" w:rsidRPr="0009210E" w:rsidRDefault="00390036" w:rsidP="008D0E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Quality Assurance </w:t>
      </w:r>
      <w:r w:rsidR="00A6071F">
        <w:rPr>
          <w:rFonts w:ascii="Arial" w:hAnsi="Arial" w:cs="Arial"/>
          <w:sz w:val="24"/>
          <w:szCs w:val="24"/>
        </w:rPr>
        <w:t>programmatic</w:t>
      </w:r>
      <w:r>
        <w:rPr>
          <w:rFonts w:ascii="Arial" w:hAnsi="Arial" w:cs="Arial"/>
          <w:sz w:val="24"/>
          <w:szCs w:val="24"/>
        </w:rPr>
        <w:t xml:space="preserve"> monitor</w:t>
      </w:r>
      <w:r w:rsidR="00A6071F">
        <w:rPr>
          <w:rFonts w:ascii="Arial" w:hAnsi="Arial" w:cs="Arial"/>
          <w:sz w:val="24"/>
          <w:szCs w:val="24"/>
        </w:rPr>
        <w:t>ing reports go to</w:t>
      </w:r>
      <w:r w:rsidR="00050227">
        <w:rPr>
          <w:rFonts w:ascii="Arial" w:hAnsi="Arial" w:cs="Arial"/>
          <w:sz w:val="24"/>
          <w:szCs w:val="24"/>
        </w:rPr>
        <w:t xml:space="preserve"> the</w:t>
      </w:r>
      <w:r w:rsidR="00A6071F">
        <w:rPr>
          <w:rFonts w:ascii="Arial" w:hAnsi="Arial" w:cs="Arial"/>
          <w:sz w:val="24"/>
          <w:szCs w:val="24"/>
        </w:rPr>
        <w:t xml:space="preserve"> Continuous Improvement</w:t>
      </w:r>
      <w:r w:rsidR="00050227">
        <w:rPr>
          <w:rFonts w:ascii="Arial" w:hAnsi="Arial" w:cs="Arial"/>
          <w:sz w:val="24"/>
          <w:szCs w:val="24"/>
        </w:rPr>
        <w:t xml:space="preserve"> Committee</w:t>
      </w:r>
      <w:r w:rsidR="00A6071F">
        <w:rPr>
          <w:rFonts w:ascii="Arial" w:hAnsi="Arial" w:cs="Arial"/>
          <w:sz w:val="24"/>
          <w:szCs w:val="24"/>
        </w:rPr>
        <w:t>.</w:t>
      </w:r>
    </w:p>
    <w:p w14:paraId="28E7D3FF" w14:textId="7C9E2A6B" w:rsidR="008E17C7" w:rsidRPr="00686C8F" w:rsidRDefault="00050227" w:rsidP="00686C8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50227">
        <w:rPr>
          <w:rFonts w:ascii="Arial" w:hAnsi="Arial" w:cs="Arial"/>
          <w:sz w:val="24"/>
          <w:szCs w:val="24"/>
        </w:rPr>
        <w:t>S</w:t>
      </w:r>
      <w:r w:rsidR="008E17C7" w:rsidRPr="00050227">
        <w:rPr>
          <w:rFonts w:ascii="Arial" w:hAnsi="Arial" w:cs="Arial"/>
          <w:sz w:val="24"/>
          <w:szCs w:val="24"/>
        </w:rPr>
        <w:t>urvey measures</w:t>
      </w:r>
      <w:r w:rsidR="00274E25">
        <w:rPr>
          <w:rFonts w:ascii="Arial" w:hAnsi="Arial" w:cs="Arial"/>
          <w:sz w:val="24"/>
          <w:szCs w:val="24"/>
        </w:rPr>
        <w:t xml:space="preserve"> missing,</w:t>
      </w:r>
      <w:r w:rsidR="008E17C7" w:rsidRPr="00050227">
        <w:rPr>
          <w:rFonts w:ascii="Arial" w:hAnsi="Arial" w:cs="Arial"/>
          <w:sz w:val="24"/>
          <w:szCs w:val="24"/>
        </w:rPr>
        <w:t xml:space="preserve"> or problems should go to </w:t>
      </w:r>
      <w:r w:rsidR="00274E2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Continuous Improvement Committee</w:t>
      </w:r>
      <w:r w:rsidR="00274E25">
        <w:rPr>
          <w:rFonts w:ascii="Arial" w:hAnsi="Arial" w:cs="Arial"/>
          <w:sz w:val="24"/>
          <w:szCs w:val="24"/>
        </w:rPr>
        <w:t xml:space="preserve"> for review.</w:t>
      </w:r>
    </w:p>
    <w:p w14:paraId="4A852D4D" w14:textId="323107EA" w:rsidR="008E17C7" w:rsidRDefault="008E17C7" w:rsidP="008D0E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measures</w:t>
      </w:r>
      <w:r w:rsidR="00274E25">
        <w:rPr>
          <w:rFonts w:ascii="Arial" w:hAnsi="Arial" w:cs="Arial"/>
          <w:sz w:val="24"/>
          <w:szCs w:val="24"/>
        </w:rPr>
        <w:t xml:space="preserve"> should go to both Ad</w:t>
      </w:r>
      <w:r w:rsidR="00CD3456">
        <w:rPr>
          <w:rFonts w:ascii="Arial" w:hAnsi="Arial" w:cs="Arial"/>
          <w:sz w:val="24"/>
          <w:szCs w:val="24"/>
        </w:rPr>
        <w:t>vancing Youth</w:t>
      </w:r>
      <w:r w:rsidR="00A75125">
        <w:rPr>
          <w:rFonts w:ascii="Arial" w:hAnsi="Arial" w:cs="Arial"/>
          <w:sz w:val="24"/>
          <w:szCs w:val="24"/>
        </w:rPr>
        <w:t xml:space="preserve"> Workforce Committee</w:t>
      </w:r>
      <w:bookmarkStart w:id="0" w:name="_GoBack"/>
      <w:bookmarkEnd w:id="0"/>
      <w:r w:rsidR="00CD3456">
        <w:rPr>
          <w:rFonts w:ascii="Arial" w:hAnsi="Arial" w:cs="Arial"/>
          <w:sz w:val="24"/>
          <w:szCs w:val="24"/>
        </w:rPr>
        <w:t xml:space="preserve"> and Continuous Improvement</w:t>
      </w:r>
      <w:r w:rsidR="005D1BBE">
        <w:rPr>
          <w:rFonts w:ascii="Arial" w:hAnsi="Arial" w:cs="Arial"/>
          <w:sz w:val="24"/>
          <w:szCs w:val="24"/>
        </w:rPr>
        <w:t xml:space="preserve"> Committee</w:t>
      </w:r>
      <w:r w:rsidR="00CD3456">
        <w:rPr>
          <w:rFonts w:ascii="Arial" w:hAnsi="Arial" w:cs="Arial"/>
          <w:sz w:val="24"/>
          <w:szCs w:val="24"/>
        </w:rPr>
        <w:t>.</w:t>
      </w:r>
    </w:p>
    <w:p w14:paraId="5D83B6A3" w14:textId="77777777" w:rsidR="0009210E" w:rsidRDefault="0009210E" w:rsidP="005050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862A74" w14:textId="227C8D09" w:rsidR="006C325C" w:rsidRPr="00B47DBC" w:rsidRDefault="00F91380" w:rsidP="006C325C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Marketing Plan</w:t>
      </w:r>
      <w:r w:rsidR="00874027" w:rsidRPr="00B47DBC">
        <w:rPr>
          <w:rFonts w:ascii="Arial" w:hAnsi="Arial" w:cs="Arial"/>
          <w:b/>
          <w:sz w:val="24"/>
          <w:szCs w:val="24"/>
        </w:rPr>
        <w:t>:</w:t>
      </w:r>
    </w:p>
    <w:p w14:paraId="1C175AB1" w14:textId="77777777" w:rsidR="005050BB" w:rsidRDefault="005050BB" w:rsidP="006C325C">
      <w:pPr>
        <w:pStyle w:val="NoSpacing"/>
        <w:rPr>
          <w:rFonts w:ascii="Arial" w:hAnsi="Arial" w:cs="Arial"/>
          <w:sz w:val="24"/>
          <w:szCs w:val="24"/>
        </w:rPr>
      </w:pPr>
    </w:p>
    <w:p w14:paraId="5E1819CB" w14:textId="78C9C8D4" w:rsidR="00532A21" w:rsidRDefault="00A81CFC" w:rsidP="006C3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LaSetta Hogans, </w:t>
      </w:r>
      <w:r w:rsidR="005D1BBE">
        <w:rPr>
          <w:rFonts w:ascii="Arial" w:hAnsi="Arial" w:cs="Arial"/>
          <w:sz w:val="24"/>
          <w:szCs w:val="24"/>
        </w:rPr>
        <w:t xml:space="preserve">PBWDB </w:t>
      </w:r>
      <w:r w:rsidR="00B5122F">
        <w:rPr>
          <w:rFonts w:ascii="Arial" w:hAnsi="Arial" w:cs="Arial"/>
          <w:sz w:val="24"/>
          <w:szCs w:val="24"/>
        </w:rPr>
        <w:t xml:space="preserve">Executive </w:t>
      </w:r>
      <w:r w:rsidR="005D1BBE">
        <w:rPr>
          <w:rFonts w:ascii="Arial" w:hAnsi="Arial" w:cs="Arial"/>
          <w:sz w:val="24"/>
          <w:szCs w:val="24"/>
        </w:rPr>
        <w:t xml:space="preserve">Director </w:t>
      </w:r>
      <w:r w:rsidR="00B5122F">
        <w:rPr>
          <w:rFonts w:ascii="Arial" w:hAnsi="Arial" w:cs="Arial"/>
          <w:sz w:val="24"/>
          <w:szCs w:val="24"/>
        </w:rPr>
        <w:t xml:space="preserve">explained Community and Economic Development department staff roles in relation to the Phoenix Business and Workforce Development Board’s Marketing Plan.  </w:t>
      </w:r>
      <w:r w:rsidR="00147126">
        <w:rPr>
          <w:rFonts w:ascii="Arial" w:hAnsi="Arial" w:cs="Arial"/>
          <w:sz w:val="24"/>
          <w:szCs w:val="24"/>
        </w:rPr>
        <w:t xml:space="preserve">The Committee discussed </w:t>
      </w:r>
      <w:r w:rsidR="00791E3C">
        <w:rPr>
          <w:rFonts w:ascii="Arial" w:hAnsi="Arial" w:cs="Arial"/>
          <w:sz w:val="24"/>
          <w:szCs w:val="24"/>
        </w:rPr>
        <w:t xml:space="preserve">changing </w:t>
      </w:r>
      <w:r w:rsidR="00147126">
        <w:rPr>
          <w:rFonts w:ascii="Arial" w:hAnsi="Arial" w:cs="Arial"/>
          <w:sz w:val="24"/>
          <w:szCs w:val="24"/>
        </w:rPr>
        <w:t xml:space="preserve">the name of the Marketing Plan to Outreach Plan.  Christina Edwards, Board Liaison noted that a Marketing Plan should be </w:t>
      </w:r>
      <w:r w:rsidR="00CD3456">
        <w:rPr>
          <w:rFonts w:ascii="Arial" w:hAnsi="Arial" w:cs="Arial"/>
          <w:sz w:val="24"/>
          <w:szCs w:val="24"/>
        </w:rPr>
        <w:t>the responsibility of</w:t>
      </w:r>
      <w:r w:rsidR="00791E3C">
        <w:rPr>
          <w:rFonts w:ascii="Arial" w:hAnsi="Arial" w:cs="Arial"/>
          <w:sz w:val="24"/>
          <w:szCs w:val="24"/>
        </w:rPr>
        <w:t xml:space="preserve"> another committee.</w:t>
      </w:r>
      <w:r w:rsidR="00147126">
        <w:rPr>
          <w:rFonts w:ascii="Arial" w:hAnsi="Arial" w:cs="Arial"/>
          <w:sz w:val="24"/>
          <w:szCs w:val="24"/>
        </w:rPr>
        <w:t xml:space="preserve"> </w:t>
      </w:r>
      <w:r w:rsidR="0055654E">
        <w:rPr>
          <w:rFonts w:ascii="Arial" w:hAnsi="Arial" w:cs="Arial"/>
          <w:sz w:val="24"/>
          <w:szCs w:val="24"/>
        </w:rPr>
        <w:t xml:space="preserve">She suggested a </w:t>
      </w:r>
      <w:r w:rsidR="00350E19">
        <w:rPr>
          <w:rFonts w:ascii="Arial" w:hAnsi="Arial" w:cs="Arial"/>
          <w:sz w:val="24"/>
          <w:szCs w:val="24"/>
        </w:rPr>
        <w:t>board workgroup.</w:t>
      </w:r>
    </w:p>
    <w:p w14:paraId="636A278F" w14:textId="77777777" w:rsidR="00A44AFC" w:rsidRPr="00016C2E" w:rsidRDefault="00A44AFC" w:rsidP="00016C2E">
      <w:pPr>
        <w:pStyle w:val="NoSpacing"/>
        <w:rPr>
          <w:rFonts w:ascii="Arial" w:hAnsi="Arial" w:cs="Arial"/>
          <w:sz w:val="24"/>
          <w:szCs w:val="24"/>
        </w:rPr>
      </w:pPr>
    </w:p>
    <w:p w14:paraId="1625E6D2" w14:textId="0158E8E8" w:rsidR="00385161" w:rsidRPr="00B47DBC" w:rsidRDefault="00F91380" w:rsidP="00385161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Hoc Candidate Review</w:t>
      </w:r>
      <w:r w:rsidR="00385161" w:rsidRPr="00B47DBC">
        <w:rPr>
          <w:rFonts w:ascii="Arial" w:hAnsi="Arial" w:cs="Arial"/>
          <w:b/>
        </w:rPr>
        <w:t>:</w:t>
      </w:r>
    </w:p>
    <w:p w14:paraId="4714D171" w14:textId="7BF035AC" w:rsidR="00385161" w:rsidRDefault="00385161" w:rsidP="00D55DDC">
      <w:pPr>
        <w:rPr>
          <w:rFonts w:ascii="Arial" w:hAnsi="Arial" w:cs="Arial"/>
          <w:b/>
        </w:rPr>
      </w:pPr>
    </w:p>
    <w:p w14:paraId="494803A4" w14:textId="67ECC91C" w:rsidR="00F91380" w:rsidRPr="00B5122F" w:rsidRDefault="00B5122F" w:rsidP="00D55DDC">
      <w:pPr>
        <w:rPr>
          <w:rFonts w:ascii="Arial" w:hAnsi="Arial" w:cs="Arial"/>
        </w:rPr>
      </w:pPr>
      <w:r>
        <w:rPr>
          <w:rFonts w:ascii="Arial" w:hAnsi="Arial" w:cs="Arial"/>
        </w:rPr>
        <w:t>Kandi Tillman and Fred Lockhart have been approved to serve on the Continuous Improvement Committee.</w:t>
      </w:r>
    </w:p>
    <w:p w14:paraId="01505A30" w14:textId="77777777" w:rsidR="00461D9D" w:rsidRPr="00461D9D" w:rsidRDefault="00461D9D" w:rsidP="00461D9D">
      <w:pPr>
        <w:ind w:left="-90" w:right="-540"/>
        <w:rPr>
          <w:rFonts w:ascii="Arial" w:hAnsi="Arial" w:cs="Arial"/>
          <w:b/>
        </w:rPr>
      </w:pPr>
    </w:p>
    <w:p w14:paraId="02A0A0CF" w14:textId="4C2667BC" w:rsidR="00C27A37" w:rsidRPr="00147126" w:rsidRDefault="00C27A37" w:rsidP="00F15AA9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F15AA9">
        <w:rPr>
          <w:rFonts w:ascii="Arial" w:eastAsiaTheme="minorHAnsi" w:hAnsi="Arial" w:cs="Arial"/>
          <w:b/>
        </w:rPr>
        <w:t>Matters for Future Discussion:</w:t>
      </w:r>
      <w:r w:rsidR="003870B0" w:rsidRPr="00F15AA9">
        <w:rPr>
          <w:rFonts w:ascii="Arial" w:eastAsiaTheme="minorHAnsi" w:hAnsi="Arial" w:cs="Arial"/>
          <w:b/>
        </w:rPr>
        <w:t xml:space="preserve">  </w:t>
      </w:r>
    </w:p>
    <w:p w14:paraId="78667614" w14:textId="77777777" w:rsidR="00147126" w:rsidRPr="00147126" w:rsidRDefault="00147126" w:rsidP="00147126">
      <w:pPr>
        <w:pStyle w:val="ListParagraph"/>
        <w:ind w:right="-540"/>
        <w:rPr>
          <w:rFonts w:ascii="Arial" w:hAnsi="Arial" w:cs="Arial"/>
        </w:rPr>
      </w:pPr>
    </w:p>
    <w:p w14:paraId="69277E1E" w14:textId="2224DA58" w:rsidR="00F7531A" w:rsidRPr="00147126" w:rsidRDefault="00147126" w:rsidP="00147126">
      <w:pPr>
        <w:pStyle w:val="ListParagraph"/>
        <w:numPr>
          <w:ilvl w:val="0"/>
          <w:numId w:val="16"/>
        </w:numPr>
        <w:ind w:right="-540"/>
        <w:jc w:val="both"/>
        <w:rPr>
          <w:rFonts w:ascii="Arial" w:eastAsiaTheme="minorHAnsi" w:hAnsi="Arial" w:cs="Arial"/>
        </w:rPr>
      </w:pPr>
      <w:r w:rsidRPr="00147126">
        <w:rPr>
          <w:rFonts w:ascii="Arial" w:eastAsiaTheme="minorHAnsi" w:hAnsi="Arial" w:cs="Arial"/>
        </w:rPr>
        <w:t>Future Metrics</w:t>
      </w:r>
    </w:p>
    <w:p w14:paraId="2278D0A8" w14:textId="77777777" w:rsidR="007543B7" w:rsidRPr="00F7531A" w:rsidRDefault="007543B7" w:rsidP="00F7531A">
      <w:pPr>
        <w:pStyle w:val="ListParagraph"/>
        <w:ind w:left="810" w:right="-540"/>
        <w:jc w:val="both"/>
        <w:rPr>
          <w:rFonts w:ascii="Arial" w:eastAsiaTheme="minorHAnsi" w:hAnsi="Arial" w:cs="Arial"/>
          <w:b/>
        </w:rPr>
      </w:pPr>
    </w:p>
    <w:p w14:paraId="2B1E2C60" w14:textId="77777777" w:rsidR="00D55DDC" w:rsidRPr="00B47DBC" w:rsidRDefault="000226D0" w:rsidP="00044FFC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B47DBC">
        <w:rPr>
          <w:rFonts w:ascii="Arial" w:eastAsiaTheme="minorHAnsi" w:hAnsi="Arial" w:cs="Arial"/>
          <w:b/>
        </w:rPr>
        <w:t>Call to the Public</w:t>
      </w:r>
      <w:r w:rsidR="002D10AE" w:rsidRPr="00B47DBC">
        <w:rPr>
          <w:rFonts w:ascii="Arial" w:eastAsiaTheme="minorHAnsi" w:hAnsi="Arial" w:cs="Arial"/>
          <w:b/>
        </w:rPr>
        <w:t xml:space="preserve"> </w:t>
      </w:r>
      <w:r w:rsidR="00C4064E" w:rsidRPr="00B47DBC">
        <w:rPr>
          <w:rFonts w:ascii="Arial" w:eastAsiaTheme="minorHAnsi" w:hAnsi="Arial" w:cs="Arial"/>
          <w:b/>
        </w:rPr>
        <w:t>and</w:t>
      </w:r>
      <w:r w:rsidR="002D10AE" w:rsidRPr="00B47DBC">
        <w:rPr>
          <w:rFonts w:ascii="Arial" w:eastAsiaTheme="minorHAnsi" w:hAnsi="Arial" w:cs="Arial"/>
          <w:b/>
        </w:rPr>
        <w:t xml:space="preserve"> </w:t>
      </w:r>
      <w:r w:rsidR="00DE518D" w:rsidRPr="00B47DBC">
        <w:rPr>
          <w:rFonts w:ascii="Arial" w:eastAsiaTheme="minorHAnsi" w:hAnsi="Arial" w:cs="Arial"/>
          <w:b/>
        </w:rPr>
        <w:t>Open Discussion</w:t>
      </w:r>
      <w:r w:rsidRPr="00B47DBC">
        <w:rPr>
          <w:rFonts w:ascii="Arial" w:eastAsiaTheme="minorHAnsi" w:hAnsi="Arial" w:cs="Arial"/>
          <w:b/>
        </w:rPr>
        <w:t>:</w:t>
      </w:r>
      <w:r w:rsidR="00A8505B" w:rsidRPr="00B47DBC">
        <w:rPr>
          <w:rFonts w:ascii="Arial" w:eastAsiaTheme="minorHAnsi" w:hAnsi="Arial" w:cs="Arial"/>
          <w:b/>
        </w:rPr>
        <w:t xml:space="preserve">  </w:t>
      </w:r>
    </w:p>
    <w:p w14:paraId="3F9932CC" w14:textId="77777777" w:rsidR="00D55DDC" w:rsidRDefault="00D55DDC" w:rsidP="00D55DDC">
      <w:pPr>
        <w:ind w:left="-90" w:right="-540"/>
        <w:jc w:val="both"/>
        <w:rPr>
          <w:rFonts w:ascii="Arial" w:eastAsiaTheme="minorHAnsi" w:hAnsi="Arial" w:cs="Arial"/>
          <w:b/>
          <w:highlight w:val="yellow"/>
        </w:rPr>
      </w:pPr>
    </w:p>
    <w:p w14:paraId="16C28F4F" w14:textId="0ED030F8" w:rsidR="000649D7" w:rsidRDefault="00B5122F" w:rsidP="000649D7">
      <w:pPr>
        <w:ind w:left="-90"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</w:t>
      </w:r>
    </w:p>
    <w:p w14:paraId="0B0F2B93" w14:textId="77777777" w:rsidR="007543B7" w:rsidRPr="00D07ABA" w:rsidRDefault="007543B7" w:rsidP="000649D7">
      <w:pPr>
        <w:ind w:left="-90" w:right="-540"/>
        <w:jc w:val="both"/>
        <w:rPr>
          <w:rFonts w:ascii="Arial" w:eastAsiaTheme="minorHAnsi" w:hAnsi="Arial" w:cs="Arial"/>
        </w:rPr>
      </w:pPr>
    </w:p>
    <w:p w14:paraId="410086B1" w14:textId="77777777" w:rsidR="006B75A3" w:rsidRPr="000E6C4C" w:rsidRDefault="00EC007C" w:rsidP="00967642">
      <w:pPr>
        <w:pStyle w:val="ListParagraph"/>
        <w:numPr>
          <w:ilvl w:val="0"/>
          <w:numId w:val="1"/>
        </w:numPr>
        <w:ind w:left="810" w:right="-540" w:hanging="900"/>
        <w:jc w:val="both"/>
        <w:rPr>
          <w:rFonts w:ascii="Arial" w:eastAsiaTheme="minorHAnsi" w:hAnsi="Arial" w:cs="Arial"/>
          <w:b/>
        </w:rPr>
      </w:pPr>
      <w:r w:rsidRPr="000E6C4C">
        <w:rPr>
          <w:rFonts w:ascii="Arial" w:eastAsiaTheme="minorHAnsi" w:hAnsi="Arial" w:cs="Arial"/>
          <w:b/>
        </w:rPr>
        <w:t>Adjournment</w:t>
      </w:r>
      <w:r w:rsidR="00C00975" w:rsidRPr="000E6C4C">
        <w:rPr>
          <w:rFonts w:ascii="Arial" w:eastAsiaTheme="minorHAnsi" w:hAnsi="Arial" w:cs="Arial"/>
          <w:b/>
        </w:rPr>
        <w:t>:</w:t>
      </w:r>
      <w:r w:rsidR="00A225D4" w:rsidRPr="000E6C4C">
        <w:rPr>
          <w:rFonts w:ascii="Arial" w:eastAsiaTheme="minorHAnsi" w:hAnsi="Arial" w:cs="Arial"/>
          <w:b/>
        </w:rPr>
        <w:t xml:space="preserve">  </w:t>
      </w:r>
    </w:p>
    <w:p w14:paraId="4C3C0898" w14:textId="77777777" w:rsidR="000226D0" w:rsidRPr="006619A0" w:rsidRDefault="000226D0" w:rsidP="00C96AD3">
      <w:pPr>
        <w:ind w:left="-90" w:right="-540"/>
        <w:jc w:val="both"/>
        <w:rPr>
          <w:rFonts w:ascii="Arial" w:eastAsiaTheme="minorHAnsi" w:hAnsi="Arial" w:cs="Arial"/>
        </w:rPr>
      </w:pPr>
    </w:p>
    <w:p w14:paraId="3AD890AC" w14:textId="07064B94" w:rsidR="002241E7" w:rsidRDefault="00CE5CD2" w:rsidP="002241E7">
      <w:pPr>
        <w:ind w:left="-90" w:right="-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Nick Bielinski</w:t>
      </w:r>
      <w:r w:rsidR="005C71EF">
        <w:rPr>
          <w:rFonts w:ascii="Arial" w:eastAsiaTheme="minorHAnsi" w:hAnsi="Arial" w:cs="Arial"/>
        </w:rPr>
        <w:t xml:space="preserve">, </w:t>
      </w:r>
      <w:r w:rsidR="00385161">
        <w:rPr>
          <w:rFonts w:ascii="Arial" w:eastAsiaTheme="minorHAnsi" w:hAnsi="Arial" w:cs="Arial"/>
        </w:rPr>
        <w:t xml:space="preserve">Committee </w:t>
      </w:r>
      <w:r>
        <w:rPr>
          <w:rFonts w:ascii="Arial" w:eastAsiaTheme="minorHAnsi" w:hAnsi="Arial" w:cs="Arial"/>
        </w:rPr>
        <w:t>Vice Chair</w:t>
      </w:r>
      <w:r w:rsidR="005C71EF">
        <w:rPr>
          <w:rFonts w:ascii="Arial" w:eastAsiaTheme="minorHAnsi" w:hAnsi="Arial" w:cs="Arial"/>
        </w:rPr>
        <w:t>,</w:t>
      </w:r>
      <w:r w:rsidR="00C87269">
        <w:rPr>
          <w:rFonts w:ascii="Arial" w:eastAsiaTheme="minorHAnsi" w:hAnsi="Arial" w:cs="Arial"/>
        </w:rPr>
        <w:t xml:space="preserve"> </w:t>
      </w:r>
      <w:r w:rsidR="00C87269" w:rsidRPr="006619A0">
        <w:rPr>
          <w:rFonts w:ascii="Arial" w:eastAsiaTheme="minorHAnsi" w:hAnsi="Arial" w:cs="Arial"/>
        </w:rPr>
        <w:t>motioned</w:t>
      </w:r>
      <w:r w:rsidR="002D10AE" w:rsidRPr="006619A0">
        <w:rPr>
          <w:rFonts w:ascii="Arial" w:eastAsiaTheme="minorHAnsi" w:hAnsi="Arial" w:cs="Arial"/>
        </w:rPr>
        <w:t xml:space="preserve"> to adjourn </w:t>
      </w:r>
      <w:r w:rsidR="00345FF1" w:rsidRPr="006619A0">
        <w:rPr>
          <w:rFonts w:ascii="Arial" w:eastAsiaTheme="minorHAnsi" w:hAnsi="Arial" w:cs="Arial"/>
        </w:rPr>
        <w:t>the</w:t>
      </w:r>
      <w:r w:rsidR="002D10AE" w:rsidRPr="006619A0">
        <w:rPr>
          <w:rFonts w:ascii="Arial" w:eastAsiaTheme="minorHAnsi" w:hAnsi="Arial" w:cs="Arial"/>
        </w:rPr>
        <w:t xml:space="preserve"> meeting</w:t>
      </w:r>
      <w:r w:rsidR="00385161">
        <w:rPr>
          <w:rFonts w:ascii="Arial" w:eastAsiaTheme="minorHAnsi" w:hAnsi="Arial" w:cs="Arial"/>
        </w:rPr>
        <w:t xml:space="preserve"> at </w:t>
      </w:r>
      <w:r w:rsidR="00B5122F">
        <w:rPr>
          <w:rFonts w:ascii="Arial" w:eastAsiaTheme="minorHAnsi" w:hAnsi="Arial" w:cs="Arial"/>
        </w:rPr>
        <w:t>5:01</w:t>
      </w:r>
      <w:r w:rsidR="001E45DF">
        <w:rPr>
          <w:rFonts w:ascii="Arial" w:eastAsiaTheme="minorHAnsi" w:hAnsi="Arial" w:cs="Arial"/>
        </w:rPr>
        <w:t>p</w:t>
      </w:r>
      <w:r w:rsidR="00385161">
        <w:rPr>
          <w:rFonts w:ascii="Arial" w:eastAsiaTheme="minorHAnsi" w:hAnsi="Arial" w:cs="Arial"/>
        </w:rPr>
        <w:t>.m.</w:t>
      </w:r>
      <w:r w:rsidR="00C9512A">
        <w:rPr>
          <w:rFonts w:ascii="Arial" w:eastAsiaTheme="minorHAnsi" w:hAnsi="Arial" w:cs="Arial"/>
        </w:rPr>
        <w:t>,</w:t>
      </w:r>
      <w:r w:rsidR="00C87269">
        <w:rPr>
          <w:rFonts w:ascii="Arial" w:eastAsiaTheme="minorHAnsi" w:hAnsi="Arial" w:cs="Arial"/>
        </w:rPr>
        <w:t xml:space="preserve"> </w:t>
      </w:r>
      <w:r w:rsidR="00147126">
        <w:rPr>
          <w:rFonts w:ascii="Arial" w:eastAsiaTheme="minorHAnsi" w:hAnsi="Arial" w:cs="Arial"/>
        </w:rPr>
        <w:t>Beth Salazar</w:t>
      </w:r>
      <w:r w:rsidR="00E55311">
        <w:rPr>
          <w:rFonts w:ascii="Arial" w:eastAsiaTheme="minorHAnsi" w:hAnsi="Arial" w:cs="Arial"/>
        </w:rPr>
        <w:t>, Committee</w:t>
      </w:r>
      <w:r w:rsidRPr="00CE5CD2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Member</w:t>
      </w:r>
      <w:r w:rsidR="00E55311">
        <w:rPr>
          <w:rFonts w:ascii="Arial" w:eastAsiaTheme="minorHAnsi" w:hAnsi="Arial" w:cs="Arial"/>
        </w:rPr>
        <w:t xml:space="preserve">, </w:t>
      </w:r>
      <w:r w:rsidR="006E1BF9" w:rsidRPr="006619A0">
        <w:rPr>
          <w:rFonts w:ascii="Arial" w:eastAsiaTheme="minorHAnsi" w:hAnsi="Arial" w:cs="Arial"/>
        </w:rPr>
        <w:t>seconded</w:t>
      </w:r>
      <w:r w:rsidR="006E1BF9">
        <w:rPr>
          <w:rFonts w:ascii="Arial" w:eastAsiaTheme="minorHAnsi" w:hAnsi="Arial" w:cs="Arial"/>
        </w:rPr>
        <w:t>,</w:t>
      </w:r>
      <w:r w:rsidR="006E1BF9" w:rsidRPr="006619A0">
        <w:rPr>
          <w:rFonts w:ascii="Arial" w:eastAsiaTheme="minorHAnsi" w:hAnsi="Arial" w:cs="Arial"/>
        </w:rPr>
        <w:t xml:space="preserve"> </w:t>
      </w:r>
      <w:r w:rsidR="006E1BF9" w:rsidRPr="006E1BF9">
        <w:rPr>
          <w:rFonts w:ascii="Arial" w:eastAsiaTheme="minorHAnsi" w:hAnsi="Arial" w:cs="Arial"/>
          <w:b/>
        </w:rPr>
        <w:t>Motion</w:t>
      </w:r>
      <w:r w:rsidR="00385161" w:rsidRPr="006E1BF9">
        <w:rPr>
          <w:rFonts w:ascii="Arial" w:eastAsiaTheme="minorHAnsi" w:hAnsi="Arial" w:cs="Arial"/>
          <w:b/>
        </w:rPr>
        <w:t xml:space="preserve"> </w:t>
      </w:r>
      <w:r w:rsidR="00385161">
        <w:rPr>
          <w:rFonts w:ascii="Arial" w:eastAsiaTheme="minorHAnsi" w:hAnsi="Arial" w:cs="Arial"/>
          <w:b/>
        </w:rPr>
        <w:t xml:space="preserve">passed </w:t>
      </w:r>
      <w:r w:rsidR="00B5122F">
        <w:rPr>
          <w:rFonts w:ascii="Arial" w:eastAsiaTheme="minorHAnsi" w:hAnsi="Arial" w:cs="Arial"/>
          <w:b/>
        </w:rPr>
        <w:t>4</w:t>
      </w:r>
      <w:r w:rsidR="00385161">
        <w:rPr>
          <w:rFonts w:ascii="Arial" w:eastAsiaTheme="minorHAnsi" w:hAnsi="Arial" w:cs="Arial"/>
          <w:b/>
        </w:rPr>
        <w:t>:0</w:t>
      </w:r>
      <w:r w:rsidR="006B6A56">
        <w:rPr>
          <w:rFonts w:ascii="Arial" w:eastAsiaTheme="minorHAnsi" w:hAnsi="Arial" w:cs="Arial"/>
          <w:b/>
        </w:rPr>
        <w:t>.</w:t>
      </w:r>
    </w:p>
    <w:p w14:paraId="5E402541" w14:textId="4AEBC4A1" w:rsidR="001E45DF" w:rsidRPr="002241E7" w:rsidRDefault="001E45DF" w:rsidP="002241E7">
      <w:pPr>
        <w:ind w:left="-90" w:right="-90"/>
        <w:jc w:val="both"/>
        <w:rPr>
          <w:rFonts w:ascii="Arial" w:eastAsiaTheme="minorHAnsi" w:hAnsi="Arial" w:cs="Arial"/>
        </w:rPr>
      </w:pPr>
    </w:p>
    <w:p w14:paraId="76D8C38E" w14:textId="77777777" w:rsidR="00F91380" w:rsidRDefault="00F91380" w:rsidP="00F91380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4 - Audrey Bohannan, Nick Bielinski, Derek Anderson, and Beth Salazar </w:t>
      </w:r>
    </w:p>
    <w:p w14:paraId="74D314E5" w14:textId="77777777" w:rsidR="00F91380" w:rsidRDefault="00F91380" w:rsidP="00F91380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60D58E33" w14:textId="77777777" w:rsidR="00F91380" w:rsidRDefault="00F91380" w:rsidP="00F91380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  <w:t>2 – Kandi Tillman, Fred Lockhart</w:t>
      </w:r>
    </w:p>
    <w:p w14:paraId="5DE21E54" w14:textId="77777777" w:rsidR="001E45DF" w:rsidRDefault="001E45DF" w:rsidP="001E45DF">
      <w:pPr>
        <w:rPr>
          <w:rFonts w:ascii="Arial" w:hAnsi="Arial" w:cs="Arial"/>
        </w:rPr>
      </w:pPr>
    </w:p>
    <w:p w14:paraId="46B2760D" w14:textId="77777777" w:rsidR="00ED2902" w:rsidRPr="006619A0" w:rsidRDefault="00ED2902" w:rsidP="001E2F5A">
      <w:pPr>
        <w:rPr>
          <w:rFonts w:eastAsiaTheme="minorHAnsi"/>
        </w:rPr>
      </w:pPr>
    </w:p>
    <w:sectPr w:rsidR="00ED2902" w:rsidRPr="006619A0" w:rsidSect="001E45DF">
      <w:footerReference w:type="default" r:id="rId9"/>
      <w:pgSz w:w="12240" w:h="15840" w:code="1"/>
      <w:pgMar w:top="1440" w:right="117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9394" w14:textId="77777777" w:rsidR="00213D78" w:rsidRDefault="00213D78" w:rsidP="00A07E9F">
      <w:r>
        <w:separator/>
      </w:r>
    </w:p>
  </w:endnote>
  <w:endnote w:type="continuationSeparator" w:id="0">
    <w:p w14:paraId="108EDD9A" w14:textId="77777777" w:rsidR="00213D78" w:rsidRDefault="00213D78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E9C9" w14:textId="1F16BCF7" w:rsidR="00582E97" w:rsidRDefault="00793B0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14</w:t>
    </w:r>
    <w:r w:rsidR="003A699D">
      <w:rPr>
        <w:rFonts w:ascii="Arial" w:hAnsi="Arial" w:cs="Arial"/>
        <w:sz w:val="20"/>
        <w:szCs w:val="20"/>
      </w:rPr>
      <w:t>, 201</w:t>
    </w:r>
    <w:r w:rsidR="002241E7">
      <w:rPr>
        <w:rFonts w:ascii="Arial" w:hAnsi="Arial" w:cs="Arial"/>
        <w:sz w:val="20"/>
        <w:szCs w:val="20"/>
      </w:rPr>
      <w:t>9</w:t>
    </w:r>
    <w:r w:rsidR="00582E97">
      <w:rPr>
        <w:rFonts w:ascii="Arial" w:hAnsi="Arial" w:cs="Arial"/>
        <w:sz w:val="20"/>
        <w:szCs w:val="20"/>
      </w:rPr>
      <w:t xml:space="preserve"> Continuous Improvement Committee Minutes</w:t>
    </w:r>
  </w:p>
  <w:p w14:paraId="041A9D57" w14:textId="77777777"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  <w:p w14:paraId="0C12C1E4" w14:textId="77777777" w:rsidR="00582E97" w:rsidRDefault="0058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964C" w14:textId="77777777" w:rsidR="00213D78" w:rsidRDefault="00213D78" w:rsidP="00A07E9F">
      <w:r>
        <w:separator/>
      </w:r>
    </w:p>
  </w:footnote>
  <w:footnote w:type="continuationSeparator" w:id="0">
    <w:p w14:paraId="1D0003C0" w14:textId="77777777" w:rsidR="00213D78" w:rsidRDefault="00213D78" w:rsidP="00A0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D74E1"/>
    <w:multiLevelType w:val="hybridMultilevel"/>
    <w:tmpl w:val="CD8AB60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BC2"/>
    <w:rsid w:val="0000302A"/>
    <w:rsid w:val="000039CA"/>
    <w:rsid w:val="00003BE2"/>
    <w:rsid w:val="00003D9C"/>
    <w:rsid w:val="00003E40"/>
    <w:rsid w:val="00005D54"/>
    <w:rsid w:val="00006C4A"/>
    <w:rsid w:val="0000786B"/>
    <w:rsid w:val="00010D9E"/>
    <w:rsid w:val="00011B60"/>
    <w:rsid w:val="00012357"/>
    <w:rsid w:val="000128FB"/>
    <w:rsid w:val="000129A5"/>
    <w:rsid w:val="000136DD"/>
    <w:rsid w:val="00014B46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60457"/>
    <w:rsid w:val="00060A2F"/>
    <w:rsid w:val="00060AB4"/>
    <w:rsid w:val="00060B3D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3EF4"/>
    <w:rsid w:val="000746B4"/>
    <w:rsid w:val="00075451"/>
    <w:rsid w:val="00076B82"/>
    <w:rsid w:val="00077FE0"/>
    <w:rsid w:val="0008133A"/>
    <w:rsid w:val="000816E9"/>
    <w:rsid w:val="000818B9"/>
    <w:rsid w:val="000826C7"/>
    <w:rsid w:val="000827AA"/>
    <w:rsid w:val="000829A7"/>
    <w:rsid w:val="00082E40"/>
    <w:rsid w:val="00083DE9"/>
    <w:rsid w:val="00084EDA"/>
    <w:rsid w:val="00085048"/>
    <w:rsid w:val="00085DC2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2C82"/>
    <w:rsid w:val="000C2E13"/>
    <w:rsid w:val="000C3949"/>
    <w:rsid w:val="000C4847"/>
    <w:rsid w:val="000C5333"/>
    <w:rsid w:val="000C7289"/>
    <w:rsid w:val="000C7A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54FB"/>
    <w:rsid w:val="00105A05"/>
    <w:rsid w:val="00105DC7"/>
    <w:rsid w:val="0010690C"/>
    <w:rsid w:val="00107DD4"/>
    <w:rsid w:val="00110199"/>
    <w:rsid w:val="001104D7"/>
    <w:rsid w:val="00110E97"/>
    <w:rsid w:val="001116B7"/>
    <w:rsid w:val="00111CFD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577B"/>
    <w:rsid w:val="001361AE"/>
    <w:rsid w:val="0013685F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354"/>
    <w:rsid w:val="00147AEE"/>
    <w:rsid w:val="0015002C"/>
    <w:rsid w:val="001508BD"/>
    <w:rsid w:val="001531FF"/>
    <w:rsid w:val="001556DF"/>
    <w:rsid w:val="00156FE6"/>
    <w:rsid w:val="001571E3"/>
    <w:rsid w:val="00160B90"/>
    <w:rsid w:val="00160F8E"/>
    <w:rsid w:val="00161563"/>
    <w:rsid w:val="001616A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280D"/>
    <w:rsid w:val="00194BE8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B1E"/>
    <w:rsid w:val="001D0E7A"/>
    <w:rsid w:val="001D169B"/>
    <w:rsid w:val="001D1A64"/>
    <w:rsid w:val="001D1EC1"/>
    <w:rsid w:val="001D33DD"/>
    <w:rsid w:val="001D3B85"/>
    <w:rsid w:val="001D4F3B"/>
    <w:rsid w:val="001D5D8E"/>
    <w:rsid w:val="001E0FDF"/>
    <w:rsid w:val="001E10A0"/>
    <w:rsid w:val="001E1FB6"/>
    <w:rsid w:val="001E2542"/>
    <w:rsid w:val="001E2F5A"/>
    <w:rsid w:val="001E37AF"/>
    <w:rsid w:val="001E45DB"/>
    <w:rsid w:val="001E45DF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1B5A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B02"/>
    <w:rsid w:val="00235E86"/>
    <w:rsid w:val="00236A04"/>
    <w:rsid w:val="00237B3C"/>
    <w:rsid w:val="0024215C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4836"/>
    <w:rsid w:val="00284AD0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6EBF"/>
    <w:rsid w:val="002B00F2"/>
    <w:rsid w:val="002B062E"/>
    <w:rsid w:val="002B216D"/>
    <w:rsid w:val="002B2DCE"/>
    <w:rsid w:val="002B3651"/>
    <w:rsid w:val="002B3A02"/>
    <w:rsid w:val="002B4C44"/>
    <w:rsid w:val="002B4CDD"/>
    <w:rsid w:val="002B4D40"/>
    <w:rsid w:val="002B5D21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3459"/>
    <w:rsid w:val="002E39EC"/>
    <w:rsid w:val="002E43D4"/>
    <w:rsid w:val="002E45DF"/>
    <w:rsid w:val="002F0C93"/>
    <w:rsid w:val="002F16DF"/>
    <w:rsid w:val="002F1D0E"/>
    <w:rsid w:val="002F2337"/>
    <w:rsid w:val="002F28F5"/>
    <w:rsid w:val="002F2B2A"/>
    <w:rsid w:val="002F3D23"/>
    <w:rsid w:val="002F41AF"/>
    <w:rsid w:val="002F4451"/>
    <w:rsid w:val="002F4976"/>
    <w:rsid w:val="002F517E"/>
    <w:rsid w:val="002F6542"/>
    <w:rsid w:val="00300047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78D"/>
    <w:rsid w:val="00322AE0"/>
    <w:rsid w:val="003240F2"/>
    <w:rsid w:val="00326F42"/>
    <w:rsid w:val="003306A3"/>
    <w:rsid w:val="00331753"/>
    <w:rsid w:val="00331E13"/>
    <w:rsid w:val="003321E0"/>
    <w:rsid w:val="003338F9"/>
    <w:rsid w:val="00333EBB"/>
    <w:rsid w:val="00334204"/>
    <w:rsid w:val="00334571"/>
    <w:rsid w:val="00334AE9"/>
    <w:rsid w:val="00334FC4"/>
    <w:rsid w:val="00335337"/>
    <w:rsid w:val="00336360"/>
    <w:rsid w:val="003377EF"/>
    <w:rsid w:val="00337897"/>
    <w:rsid w:val="00340313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72EE7"/>
    <w:rsid w:val="0037478B"/>
    <w:rsid w:val="00374E6B"/>
    <w:rsid w:val="003757ED"/>
    <w:rsid w:val="003757EE"/>
    <w:rsid w:val="00375E65"/>
    <w:rsid w:val="0037726C"/>
    <w:rsid w:val="00377834"/>
    <w:rsid w:val="00377A6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D42"/>
    <w:rsid w:val="00387042"/>
    <w:rsid w:val="003870B0"/>
    <w:rsid w:val="00390036"/>
    <w:rsid w:val="003902E8"/>
    <w:rsid w:val="0039073E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B3082"/>
    <w:rsid w:val="003B55A5"/>
    <w:rsid w:val="003B6334"/>
    <w:rsid w:val="003B7B40"/>
    <w:rsid w:val="003B7F61"/>
    <w:rsid w:val="003C1F4C"/>
    <w:rsid w:val="003C7624"/>
    <w:rsid w:val="003C7E1D"/>
    <w:rsid w:val="003D03B7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B1E"/>
    <w:rsid w:val="003D6FC2"/>
    <w:rsid w:val="003E0AEB"/>
    <w:rsid w:val="003E0CFA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25ED"/>
    <w:rsid w:val="003F2AB7"/>
    <w:rsid w:val="003F515A"/>
    <w:rsid w:val="003F5D08"/>
    <w:rsid w:val="003F6E39"/>
    <w:rsid w:val="003F74A6"/>
    <w:rsid w:val="003F7E9C"/>
    <w:rsid w:val="00400C94"/>
    <w:rsid w:val="00401143"/>
    <w:rsid w:val="004013CF"/>
    <w:rsid w:val="00401E7F"/>
    <w:rsid w:val="00403420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D79"/>
    <w:rsid w:val="0043646C"/>
    <w:rsid w:val="0044032B"/>
    <w:rsid w:val="004404F4"/>
    <w:rsid w:val="00441E01"/>
    <w:rsid w:val="0044201D"/>
    <w:rsid w:val="00442858"/>
    <w:rsid w:val="00442BB4"/>
    <w:rsid w:val="00444ACE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5822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61C7"/>
    <w:rsid w:val="00496D1E"/>
    <w:rsid w:val="004A05F7"/>
    <w:rsid w:val="004A1DF6"/>
    <w:rsid w:val="004A5522"/>
    <w:rsid w:val="004A66AD"/>
    <w:rsid w:val="004A6AA5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6C54"/>
    <w:rsid w:val="004B748B"/>
    <w:rsid w:val="004C049C"/>
    <w:rsid w:val="004C0847"/>
    <w:rsid w:val="004C133C"/>
    <w:rsid w:val="004C1E33"/>
    <w:rsid w:val="004C27CE"/>
    <w:rsid w:val="004C29B7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26CB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2634"/>
    <w:rsid w:val="0054289C"/>
    <w:rsid w:val="00542AB1"/>
    <w:rsid w:val="00543492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E"/>
    <w:rsid w:val="00553705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A8F"/>
    <w:rsid w:val="00581F7E"/>
    <w:rsid w:val="00582E97"/>
    <w:rsid w:val="00583958"/>
    <w:rsid w:val="00583E5B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17C1"/>
    <w:rsid w:val="00591CD2"/>
    <w:rsid w:val="00592C70"/>
    <w:rsid w:val="00594C96"/>
    <w:rsid w:val="00596543"/>
    <w:rsid w:val="005968CD"/>
    <w:rsid w:val="005A0847"/>
    <w:rsid w:val="005A0A8D"/>
    <w:rsid w:val="005A20FC"/>
    <w:rsid w:val="005A3294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6194"/>
    <w:rsid w:val="005B78ED"/>
    <w:rsid w:val="005C1126"/>
    <w:rsid w:val="005C204F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71C9"/>
    <w:rsid w:val="00617A55"/>
    <w:rsid w:val="00620062"/>
    <w:rsid w:val="00620CCA"/>
    <w:rsid w:val="00622618"/>
    <w:rsid w:val="00622F59"/>
    <w:rsid w:val="006234F3"/>
    <w:rsid w:val="00625B80"/>
    <w:rsid w:val="00626B36"/>
    <w:rsid w:val="00627DD7"/>
    <w:rsid w:val="00632380"/>
    <w:rsid w:val="0063242D"/>
    <w:rsid w:val="006326B6"/>
    <w:rsid w:val="00633DA5"/>
    <w:rsid w:val="00634AEB"/>
    <w:rsid w:val="0063538E"/>
    <w:rsid w:val="00635527"/>
    <w:rsid w:val="00636130"/>
    <w:rsid w:val="006373C5"/>
    <w:rsid w:val="006375ED"/>
    <w:rsid w:val="00640CE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4ED"/>
    <w:rsid w:val="006619A0"/>
    <w:rsid w:val="006630DD"/>
    <w:rsid w:val="006643D2"/>
    <w:rsid w:val="006645B6"/>
    <w:rsid w:val="00664803"/>
    <w:rsid w:val="006648E3"/>
    <w:rsid w:val="00665394"/>
    <w:rsid w:val="0066553C"/>
    <w:rsid w:val="006655AF"/>
    <w:rsid w:val="00665838"/>
    <w:rsid w:val="00665C57"/>
    <w:rsid w:val="00666350"/>
    <w:rsid w:val="00670C4F"/>
    <w:rsid w:val="00670E56"/>
    <w:rsid w:val="00671F6B"/>
    <w:rsid w:val="006741D1"/>
    <w:rsid w:val="00674529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2747"/>
    <w:rsid w:val="006A2BC9"/>
    <w:rsid w:val="006A4F1C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9C7"/>
    <w:rsid w:val="00703A91"/>
    <w:rsid w:val="00704A8E"/>
    <w:rsid w:val="00705465"/>
    <w:rsid w:val="00705EA0"/>
    <w:rsid w:val="00706979"/>
    <w:rsid w:val="00706E0F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D97"/>
    <w:rsid w:val="007203A6"/>
    <w:rsid w:val="00720610"/>
    <w:rsid w:val="00721BF4"/>
    <w:rsid w:val="00721C4C"/>
    <w:rsid w:val="00721DF5"/>
    <w:rsid w:val="00721F7D"/>
    <w:rsid w:val="007226BE"/>
    <w:rsid w:val="00723445"/>
    <w:rsid w:val="007234DC"/>
    <w:rsid w:val="00724D3B"/>
    <w:rsid w:val="00724E41"/>
    <w:rsid w:val="00725474"/>
    <w:rsid w:val="007261E9"/>
    <w:rsid w:val="007266AB"/>
    <w:rsid w:val="00727A75"/>
    <w:rsid w:val="0073029B"/>
    <w:rsid w:val="00731114"/>
    <w:rsid w:val="00733960"/>
    <w:rsid w:val="007353F0"/>
    <w:rsid w:val="00735B1F"/>
    <w:rsid w:val="00736D96"/>
    <w:rsid w:val="00741478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F52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782D"/>
    <w:rsid w:val="007879B2"/>
    <w:rsid w:val="00787AF1"/>
    <w:rsid w:val="00787DB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17DC"/>
    <w:rsid w:val="007A1CEE"/>
    <w:rsid w:val="007A1D40"/>
    <w:rsid w:val="007A2172"/>
    <w:rsid w:val="007A21EF"/>
    <w:rsid w:val="007A362B"/>
    <w:rsid w:val="007A3796"/>
    <w:rsid w:val="007A42A2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1425"/>
    <w:rsid w:val="007D17CB"/>
    <w:rsid w:val="007D2AA1"/>
    <w:rsid w:val="007D2D82"/>
    <w:rsid w:val="007D35D8"/>
    <w:rsid w:val="007D43AD"/>
    <w:rsid w:val="007D53BB"/>
    <w:rsid w:val="007D57FA"/>
    <w:rsid w:val="007D6A92"/>
    <w:rsid w:val="007D70F7"/>
    <w:rsid w:val="007D766A"/>
    <w:rsid w:val="007D7F82"/>
    <w:rsid w:val="007E0774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5A5"/>
    <w:rsid w:val="00806FAE"/>
    <w:rsid w:val="00811B32"/>
    <w:rsid w:val="008128F2"/>
    <w:rsid w:val="00812DB0"/>
    <w:rsid w:val="00813243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10BA"/>
    <w:rsid w:val="008426B5"/>
    <w:rsid w:val="00842972"/>
    <w:rsid w:val="008433DE"/>
    <w:rsid w:val="00843691"/>
    <w:rsid w:val="00843905"/>
    <w:rsid w:val="008451D6"/>
    <w:rsid w:val="008452CA"/>
    <w:rsid w:val="00845953"/>
    <w:rsid w:val="00846CE6"/>
    <w:rsid w:val="0084797E"/>
    <w:rsid w:val="008479CE"/>
    <w:rsid w:val="00850D1C"/>
    <w:rsid w:val="008511FB"/>
    <w:rsid w:val="00852B7E"/>
    <w:rsid w:val="00853BA6"/>
    <w:rsid w:val="00853E00"/>
    <w:rsid w:val="008545E6"/>
    <w:rsid w:val="008556CD"/>
    <w:rsid w:val="008558A1"/>
    <w:rsid w:val="008565C6"/>
    <w:rsid w:val="00856EA1"/>
    <w:rsid w:val="00857223"/>
    <w:rsid w:val="00863285"/>
    <w:rsid w:val="00863C76"/>
    <w:rsid w:val="008656F3"/>
    <w:rsid w:val="0087073A"/>
    <w:rsid w:val="0087080F"/>
    <w:rsid w:val="00870FCE"/>
    <w:rsid w:val="00872309"/>
    <w:rsid w:val="008729DF"/>
    <w:rsid w:val="00873050"/>
    <w:rsid w:val="008736AC"/>
    <w:rsid w:val="00873B6D"/>
    <w:rsid w:val="00874026"/>
    <w:rsid w:val="00874027"/>
    <w:rsid w:val="008754C9"/>
    <w:rsid w:val="00876A41"/>
    <w:rsid w:val="008774A2"/>
    <w:rsid w:val="0088136E"/>
    <w:rsid w:val="008824F8"/>
    <w:rsid w:val="00882703"/>
    <w:rsid w:val="00882F36"/>
    <w:rsid w:val="00883D4A"/>
    <w:rsid w:val="0088494B"/>
    <w:rsid w:val="00885142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49A2"/>
    <w:rsid w:val="008B4C04"/>
    <w:rsid w:val="008B61CE"/>
    <w:rsid w:val="008B7A44"/>
    <w:rsid w:val="008B7F7A"/>
    <w:rsid w:val="008C2051"/>
    <w:rsid w:val="008C27FB"/>
    <w:rsid w:val="008C4DD2"/>
    <w:rsid w:val="008C61C3"/>
    <w:rsid w:val="008C714C"/>
    <w:rsid w:val="008C7695"/>
    <w:rsid w:val="008C7D9D"/>
    <w:rsid w:val="008C7DDC"/>
    <w:rsid w:val="008D0E15"/>
    <w:rsid w:val="008D29DB"/>
    <w:rsid w:val="008D41F7"/>
    <w:rsid w:val="008D485C"/>
    <w:rsid w:val="008D4ACF"/>
    <w:rsid w:val="008D4E72"/>
    <w:rsid w:val="008D50FC"/>
    <w:rsid w:val="008D575C"/>
    <w:rsid w:val="008D7F1B"/>
    <w:rsid w:val="008E17C7"/>
    <w:rsid w:val="008E27D7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44F0"/>
    <w:rsid w:val="008F4EDC"/>
    <w:rsid w:val="008F5C54"/>
    <w:rsid w:val="008F6E26"/>
    <w:rsid w:val="008F7302"/>
    <w:rsid w:val="008F75AE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CBB"/>
    <w:rsid w:val="00911536"/>
    <w:rsid w:val="00911A03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4C07"/>
    <w:rsid w:val="00934F4D"/>
    <w:rsid w:val="0093509B"/>
    <w:rsid w:val="00935D2E"/>
    <w:rsid w:val="00936317"/>
    <w:rsid w:val="0093762D"/>
    <w:rsid w:val="00940604"/>
    <w:rsid w:val="0094154D"/>
    <w:rsid w:val="00941FB6"/>
    <w:rsid w:val="00943515"/>
    <w:rsid w:val="009437F2"/>
    <w:rsid w:val="009473E9"/>
    <w:rsid w:val="00947A73"/>
    <w:rsid w:val="00951705"/>
    <w:rsid w:val="00953A6A"/>
    <w:rsid w:val="00953D7B"/>
    <w:rsid w:val="00954837"/>
    <w:rsid w:val="009549FC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8D4"/>
    <w:rsid w:val="00964513"/>
    <w:rsid w:val="00964644"/>
    <w:rsid w:val="0096473F"/>
    <w:rsid w:val="00964857"/>
    <w:rsid w:val="00965B28"/>
    <w:rsid w:val="00967642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C56"/>
    <w:rsid w:val="00977227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439"/>
    <w:rsid w:val="009D55FB"/>
    <w:rsid w:val="009D5A78"/>
    <w:rsid w:val="009D638F"/>
    <w:rsid w:val="009D6D64"/>
    <w:rsid w:val="009D6EF5"/>
    <w:rsid w:val="009D79A1"/>
    <w:rsid w:val="009E0485"/>
    <w:rsid w:val="009E08B4"/>
    <w:rsid w:val="009E0A77"/>
    <w:rsid w:val="009E0DC2"/>
    <w:rsid w:val="009E4509"/>
    <w:rsid w:val="009E522A"/>
    <w:rsid w:val="009E66FA"/>
    <w:rsid w:val="009E69BB"/>
    <w:rsid w:val="009E7FE4"/>
    <w:rsid w:val="009F2504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DD2"/>
    <w:rsid w:val="00A062B5"/>
    <w:rsid w:val="00A062DF"/>
    <w:rsid w:val="00A066B9"/>
    <w:rsid w:val="00A0671A"/>
    <w:rsid w:val="00A0767C"/>
    <w:rsid w:val="00A079F4"/>
    <w:rsid w:val="00A07E9F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5B55"/>
    <w:rsid w:val="00A20328"/>
    <w:rsid w:val="00A209A4"/>
    <w:rsid w:val="00A21CB1"/>
    <w:rsid w:val="00A225D4"/>
    <w:rsid w:val="00A22A75"/>
    <w:rsid w:val="00A22FCE"/>
    <w:rsid w:val="00A23664"/>
    <w:rsid w:val="00A23E88"/>
    <w:rsid w:val="00A24802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206"/>
    <w:rsid w:val="00A52443"/>
    <w:rsid w:val="00A52BE4"/>
    <w:rsid w:val="00A53A6E"/>
    <w:rsid w:val="00A54074"/>
    <w:rsid w:val="00A54D2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4CA4"/>
    <w:rsid w:val="00A74CE1"/>
    <w:rsid w:val="00A74D8A"/>
    <w:rsid w:val="00A75125"/>
    <w:rsid w:val="00A779D0"/>
    <w:rsid w:val="00A77ED2"/>
    <w:rsid w:val="00A80290"/>
    <w:rsid w:val="00A806F7"/>
    <w:rsid w:val="00A81364"/>
    <w:rsid w:val="00A81489"/>
    <w:rsid w:val="00A81CFC"/>
    <w:rsid w:val="00A828EE"/>
    <w:rsid w:val="00A830D4"/>
    <w:rsid w:val="00A8339F"/>
    <w:rsid w:val="00A83411"/>
    <w:rsid w:val="00A83CDD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115F"/>
    <w:rsid w:val="00AA1243"/>
    <w:rsid w:val="00AA18D3"/>
    <w:rsid w:val="00AA20F7"/>
    <w:rsid w:val="00AA22C6"/>
    <w:rsid w:val="00AA3A45"/>
    <w:rsid w:val="00AA440A"/>
    <w:rsid w:val="00AA5CFD"/>
    <w:rsid w:val="00AA640D"/>
    <w:rsid w:val="00AA64A9"/>
    <w:rsid w:val="00AA737A"/>
    <w:rsid w:val="00AB0C3F"/>
    <w:rsid w:val="00AB1114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D017B"/>
    <w:rsid w:val="00AD0DA1"/>
    <w:rsid w:val="00AD3279"/>
    <w:rsid w:val="00AD386B"/>
    <w:rsid w:val="00AD4FE4"/>
    <w:rsid w:val="00AD5821"/>
    <w:rsid w:val="00AD689F"/>
    <w:rsid w:val="00AD7144"/>
    <w:rsid w:val="00AD750F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78C"/>
    <w:rsid w:val="00AF2EFE"/>
    <w:rsid w:val="00AF329E"/>
    <w:rsid w:val="00B00618"/>
    <w:rsid w:val="00B0075B"/>
    <w:rsid w:val="00B01D76"/>
    <w:rsid w:val="00B02DC6"/>
    <w:rsid w:val="00B043C3"/>
    <w:rsid w:val="00B067B4"/>
    <w:rsid w:val="00B07EBA"/>
    <w:rsid w:val="00B10DA0"/>
    <w:rsid w:val="00B12BD7"/>
    <w:rsid w:val="00B12E83"/>
    <w:rsid w:val="00B13ED4"/>
    <w:rsid w:val="00B1401F"/>
    <w:rsid w:val="00B141C5"/>
    <w:rsid w:val="00B15F2B"/>
    <w:rsid w:val="00B16B57"/>
    <w:rsid w:val="00B16E47"/>
    <w:rsid w:val="00B170E9"/>
    <w:rsid w:val="00B17182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122F"/>
    <w:rsid w:val="00B51AC5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71A32"/>
    <w:rsid w:val="00B71AAD"/>
    <w:rsid w:val="00B7260C"/>
    <w:rsid w:val="00B730A8"/>
    <w:rsid w:val="00B73583"/>
    <w:rsid w:val="00B74AF5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31BE"/>
    <w:rsid w:val="00BE3421"/>
    <w:rsid w:val="00BE3AE2"/>
    <w:rsid w:val="00BE40A8"/>
    <w:rsid w:val="00BE42E0"/>
    <w:rsid w:val="00BE5030"/>
    <w:rsid w:val="00BE5C0D"/>
    <w:rsid w:val="00BE6824"/>
    <w:rsid w:val="00BE6C26"/>
    <w:rsid w:val="00BE6C91"/>
    <w:rsid w:val="00BF02F3"/>
    <w:rsid w:val="00BF1DC5"/>
    <w:rsid w:val="00BF3FC9"/>
    <w:rsid w:val="00BF5B6B"/>
    <w:rsid w:val="00BF5F6D"/>
    <w:rsid w:val="00BF6241"/>
    <w:rsid w:val="00BF66CE"/>
    <w:rsid w:val="00BF6D83"/>
    <w:rsid w:val="00BF75A8"/>
    <w:rsid w:val="00C004E8"/>
    <w:rsid w:val="00C00685"/>
    <w:rsid w:val="00C00975"/>
    <w:rsid w:val="00C03FEB"/>
    <w:rsid w:val="00C051E5"/>
    <w:rsid w:val="00C0554D"/>
    <w:rsid w:val="00C05C2E"/>
    <w:rsid w:val="00C12A5D"/>
    <w:rsid w:val="00C12BC0"/>
    <w:rsid w:val="00C13C05"/>
    <w:rsid w:val="00C13F2B"/>
    <w:rsid w:val="00C15A17"/>
    <w:rsid w:val="00C1618F"/>
    <w:rsid w:val="00C1708F"/>
    <w:rsid w:val="00C17159"/>
    <w:rsid w:val="00C17609"/>
    <w:rsid w:val="00C17FCD"/>
    <w:rsid w:val="00C21312"/>
    <w:rsid w:val="00C2226A"/>
    <w:rsid w:val="00C2484A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4030B"/>
    <w:rsid w:val="00C40452"/>
    <w:rsid w:val="00C40529"/>
    <w:rsid w:val="00C405CC"/>
    <w:rsid w:val="00C4064E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46B7"/>
    <w:rsid w:val="00C76577"/>
    <w:rsid w:val="00C77268"/>
    <w:rsid w:val="00C801F4"/>
    <w:rsid w:val="00C802F1"/>
    <w:rsid w:val="00C80315"/>
    <w:rsid w:val="00C80B2E"/>
    <w:rsid w:val="00C82832"/>
    <w:rsid w:val="00C83021"/>
    <w:rsid w:val="00C84F21"/>
    <w:rsid w:val="00C8548B"/>
    <w:rsid w:val="00C85906"/>
    <w:rsid w:val="00C87269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6A66"/>
    <w:rsid w:val="00CA6C63"/>
    <w:rsid w:val="00CA74F0"/>
    <w:rsid w:val="00CA799A"/>
    <w:rsid w:val="00CA7AA3"/>
    <w:rsid w:val="00CA7C37"/>
    <w:rsid w:val="00CB0232"/>
    <w:rsid w:val="00CB0946"/>
    <w:rsid w:val="00CB0B8C"/>
    <w:rsid w:val="00CB165F"/>
    <w:rsid w:val="00CB1962"/>
    <w:rsid w:val="00CB2A9F"/>
    <w:rsid w:val="00CB2CCE"/>
    <w:rsid w:val="00CB34B1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E0D"/>
    <w:rsid w:val="00CE0908"/>
    <w:rsid w:val="00CE0949"/>
    <w:rsid w:val="00CE29F5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52F6"/>
    <w:rsid w:val="00D2753B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43FFE"/>
    <w:rsid w:val="00D45FC3"/>
    <w:rsid w:val="00D468FD"/>
    <w:rsid w:val="00D47384"/>
    <w:rsid w:val="00D50552"/>
    <w:rsid w:val="00D517FB"/>
    <w:rsid w:val="00D51D13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5DA5"/>
    <w:rsid w:val="00DD72B6"/>
    <w:rsid w:val="00DE01DD"/>
    <w:rsid w:val="00DE03C8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44D6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522"/>
    <w:rsid w:val="00E83302"/>
    <w:rsid w:val="00E833CE"/>
    <w:rsid w:val="00E846B1"/>
    <w:rsid w:val="00E86104"/>
    <w:rsid w:val="00E86494"/>
    <w:rsid w:val="00E86728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237D"/>
    <w:rsid w:val="00F125F7"/>
    <w:rsid w:val="00F1304D"/>
    <w:rsid w:val="00F13EEC"/>
    <w:rsid w:val="00F140CF"/>
    <w:rsid w:val="00F15AA9"/>
    <w:rsid w:val="00F15FC5"/>
    <w:rsid w:val="00F173B2"/>
    <w:rsid w:val="00F20395"/>
    <w:rsid w:val="00F20514"/>
    <w:rsid w:val="00F217FE"/>
    <w:rsid w:val="00F226C2"/>
    <w:rsid w:val="00F2326E"/>
    <w:rsid w:val="00F24AFF"/>
    <w:rsid w:val="00F25A8C"/>
    <w:rsid w:val="00F263EB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F96"/>
    <w:rsid w:val="00F568EA"/>
    <w:rsid w:val="00F56D2D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F0B"/>
    <w:rsid w:val="00F875DD"/>
    <w:rsid w:val="00F9077F"/>
    <w:rsid w:val="00F90DA1"/>
    <w:rsid w:val="00F90E4E"/>
    <w:rsid w:val="00F91380"/>
    <w:rsid w:val="00F92037"/>
    <w:rsid w:val="00F92E5B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CC"/>
    <w:rsid w:val="00FA705E"/>
    <w:rsid w:val="00FA7DEE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74E2"/>
    <w:rsid w:val="00FB7720"/>
    <w:rsid w:val="00FB7D7D"/>
    <w:rsid w:val="00FC0B83"/>
    <w:rsid w:val="00FC1177"/>
    <w:rsid w:val="00FC11CD"/>
    <w:rsid w:val="00FC19CD"/>
    <w:rsid w:val="00FC20DF"/>
    <w:rsid w:val="00FC2908"/>
    <w:rsid w:val="00FC4351"/>
    <w:rsid w:val="00FC49A5"/>
    <w:rsid w:val="00FC5B9D"/>
    <w:rsid w:val="00FC64D7"/>
    <w:rsid w:val="00FD032B"/>
    <w:rsid w:val="00FD1B45"/>
    <w:rsid w:val="00FD20F1"/>
    <w:rsid w:val="00FD24C6"/>
    <w:rsid w:val="00FD2A63"/>
    <w:rsid w:val="00FD2E3E"/>
    <w:rsid w:val="00FD3454"/>
    <w:rsid w:val="00FD3CF3"/>
    <w:rsid w:val="00FD57DB"/>
    <w:rsid w:val="00FD618B"/>
    <w:rsid w:val="00FD69D3"/>
    <w:rsid w:val="00FD6C53"/>
    <w:rsid w:val="00FD6EB3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64B5"/>
    <w:rsid w:val="00FF70D5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4B5C2D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1FDE-B7DE-4CBF-BBDD-CBF22EF4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515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Melissa Magallanez</cp:lastModifiedBy>
  <cp:revision>6</cp:revision>
  <cp:lastPrinted>2018-04-16T17:41:00Z</cp:lastPrinted>
  <dcterms:created xsi:type="dcterms:W3CDTF">2019-02-28T23:00:00Z</dcterms:created>
  <dcterms:modified xsi:type="dcterms:W3CDTF">2019-03-01T16:36:00Z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